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503" w14:textId="77777777" w:rsidR="00322910" w:rsidRDefault="00000000">
      <w:pPr>
        <w:jc w:val="right"/>
        <w:rPr>
          <w:i/>
        </w:rPr>
      </w:pPr>
      <w:r>
        <w:rPr>
          <w:i/>
        </w:rPr>
        <w:t>Meeting opened at 12:06pm on 27/01/2023</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22910" w14:paraId="145EC068" w14:textId="77777777">
        <w:tc>
          <w:tcPr>
            <w:tcW w:w="9029" w:type="dxa"/>
            <w:shd w:val="clear" w:color="auto" w:fill="666666"/>
            <w:tcMar>
              <w:top w:w="100" w:type="dxa"/>
              <w:left w:w="100" w:type="dxa"/>
              <w:bottom w:w="100" w:type="dxa"/>
              <w:right w:w="100" w:type="dxa"/>
            </w:tcMar>
          </w:tcPr>
          <w:p w14:paraId="67251335" w14:textId="77777777" w:rsidR="00322910" w:rsidRDefault="00000000">
            <w:pPr>
              <w:widowControl w:val="0"/>
              <w:pBdr>
                <w:top w:val="nil"/>
                <w:left w:val="nil"/>
                <w:bottom w:val="nil"/>
                <w:right w:val="nil"/>
                <w:between w:val="nil"/>
              </w:pBdr>
              <w:spacing w:line="240" w:lineRule="auto"/>
              <w:jc w:val="center"/>
              <w:rPr>
                <w:color w:val="FFFFFF"/>
                <w:sz w:val="28"/>
                <w:szCs w:val="28"/>
              </w:rPr>
            </w:pPr>
            <w:r>
              <w:rPr>
                <w:color w:val="FFFFFF"/>
                <w:sz w:val="28"/>
                <w:szCs w:val="28"/>
              </w:rPr>
              <w:t>CONFIRMED MINUTES</w:t>
            </w:r>
          </w:p>
        </w:tc>
      </w:tr>
    </w:tbl>
    <w:p w14:paraId="12081BB1" w14:textId="77777777" w:rsidR="00322910" w:rsidRDefault="00322910"/>
    <w:p w14:paraId="5C1B1AD5" w14:textId="77777777" w:rsidR="00322910" w:rsidRDefault="00000000">
      <w:pPr>
        <w:spacing w:line="240" w:lineRule="auto"/>
        <w:rPr>
          <w:rFonts w:ascii="Calibri" w:eastAsia="Calibri" w:hAnsi="Calibri" w:cs="Calibri"/>
          <w:b/>
          <w:sz w:val="24"/>
          <w:szCs w:val="24"/>
        </w:rPr>
      </w:pPr>
      <w:r>
        <w:rPr>
          <w:rFonts w:ascii="Calibri" w:eastAsia="Calibri" w:hAnsi="Calibri" w:cs="Calibri"/>
          <w:b/>
          <w:sz w:val="24"/>
          <w:szCs w:val="24"/>
        </w:rPr>
        <w:t>A. Attendance</w:t>
      </w:r>
      <w:r>
        <w:rPr>
          <w:rFonts w:ascii="Calibri" w:eastAsia="Calibri" w:hAnsi="Calibri" w:cs="Calibri"/>
          <w:b/>
          <w:sz w:val="24"/>
          <w:szCs w:val="24"/>
        </w:rPr>
        <w:tab/>
      </w:r>
    </w:p>
    <w:tbl>
      <w:tblPr>
        <w:tblStyle w:val="a3"/>
        <w:tblW w:w="8130" w:type="dxa"/>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50"/>
        <w:gridCol w:w="855"/>
        <w:gridCol w:w="1125"/>
        <w:gridCol w:w="1650"/>
        <w:gridCol w:w="1950"/>
      </w:tblGrid>
      <w:tr w:rsidR="00322910" w14:paraId="14B94A18"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16E14CCD" w14:textId="77777777" w:rsidR="00322910" w:rsidRDefault="00000000">
            <w:pPr>
              <w:spacing w:line="240" w:lineRule="auto"/>
              <w:rPr>
                <w:rFonts w:ascii="Calibri" w:eastAsia="Calibri" w:hAnsi="Calibri" w:cs="Calibri"/>
                <w:sz w:val="24"/>
                <w:szCs w:val="24"/>
                <w:u w:val="single"/>
              </w:rPr>
            </w:pPr>
            <w:r>
              <w:rPr>
                <w:rFonts w:ascii="Calibri" w:eastAsia="Calibri" w:hAnsi="Calibri" w:cs="Calibri"/>
                <w:sz w:val="24"/>
                <w:szCs w:val="24"/>
                <w:u w:val="single"/>
              </w:rPr>
              <w:t>Title</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5C4C0BC5" w14:textId="77777777" w:rsidR="00322910" w:rsidRDefault="00000000">
            <w:pPr>
              <w:spacing w:line="240" w:lineRule="auto"/>
              <w:rPr>
                <w:rFonts w:ascii="Calibri" w:eastAsia="Calibri" w:hAnsi="Calibri" w:cs="Calibri"/>
                <w:sz w:val="24"/>
                <w:szCs w:val="24"/>
                <w:u w:val="single"/>
              </w:rPr>
            </w:pPr>
            <w:r>
              <w:rPr>
                <w:rFonts w:ascii="Calibri" w:eastAsia="Calibri" w:hAnsi="Calibri" w:cs="Calibri"/>
                <w:sz w:val="24"/>
                <w:szCs w:val="24"/>
                <w:u w:val="single"/>
              </w:rPr>
              <w:t>Name</w:t>
            </w:r>
          </w:p>
        </w:tc>
        <w:tc>
          <w:tcPr>
            <w:tcW w:w="1950" w:type="dxa"/>
            <w:tcBorders>
              <w:top w:val="nil"/>
              <w:left w:val="nil"/>
              <w:bottom w:val="nil"/>
              <w:right w:val="nil"/>
            </w:tcBorders>
            <w:shd w:val="clear" w:color="auto" w:fill="auto"/>
            <w:tcMar>
              <w:top w:w="80" w:type="dxa"/>
              <w:left w:w="80" w:type="dxa"/>
              <w:bottom w:w="80" w:type="dxa"/>
              <w:right w:w="80" w:type="dxa"/>
            </w:tcMar>
          </w:tcPr>
          <w:p w14:paraId="6C6C605A" w14:textId="77777777" w:rsidR="00322910" w:rsidRDefault="00000000">
            <w:pPr>
              <w:spacing w:line="240" w:lineRule="auto"/>
              <w:rPr>
                <w:rFonts w:ascii="Calibri" w:eastAsia="Calibri" w:hAnsi="Calibri" w:cs="Calibri"/>
                <w:sz w:val="24"/>
                <w:szCs w:val="24"/>
                <w:u w:val="single"/>
              </w:rPr>
            </w:pPr>
            <w:r>
              <w:rPr>
                <w:rFonts w:ascii="Calibri" w:eastAsia="Calibri" w:hAnsi="Calibri" w:cs="Calibri"/>
                <w:sz w:val="24"/>
                <w:szCs w:val="24"/>
                <w:u w:val="single"/>
              </w:rPr>
              <w:t>Proxy</w:t>
            </w:r>
          </w:p>
        </w:tc>
      </w:tr>
      <w:tr w:rsidR="00322910" w14:paraId="401686DB"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235C35B0"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President</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238478E8"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Sebastian Schultz</w:t>
            </w:r>
          </w:p>
        </w:tc>
        <w:tc>
          <w:tcPr>
            <w:tcW w:w="1950" w:type="dxa"/>
            <w:tcBorders>
              <w:top w:val="nil"/>
              <w:left w:val="nil"/>
              <w:bottom w:val="nil"/>
              <w:right w:val="nil"/>
            </w:tcBorders>
            <w:shd w:val="clear" w:color="auto" w:fill="auto"/>
            <w:tcMar>
              <w:top w:w="80" w:type="dxa"/>
              <w:left w:w="80" w:type="dxa"/>
              <w:bottom w:w="80" w:type="dxa"/>
              <w:right w:w="80" w:type="dxa"/>
            </w:tcMar>
          </w:tcPr>
          <w:p w14:paraId="2C1F1933" w14:textId="77777777" w:rsidR="00322910" w:rsidRDefault="00322910">
            <w:pPr>
              <w:spacing w:line="240" w:lineRule="auto"/>
              <w:rPr>
                <w:rFonts w:ascii="Calibri" w:eastAsia="Calibri" w:hAnsi="Calibri" w:cs="Calibri"/>
                <w:sz w:val="24"/>
                <w:szCs w:val="24"/>
              </w:rPr>
            </w:pPr>
          </w:p>
        </w:tc>
      </w:tr>
      <w:tr w:rsidR="00322910" w14:paraId="1FE0F1D2"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3B40446B"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Treasurer:</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2B8D93F0" w14:textId="77777777" w:rsidR="00322910" w:rsidRDefault="00000000">
            <w:pPr>
              <w:spacing w:line="240" w:lineRule="auto"/>
              <w:rPr>
                <w:rFonts w:ascii="Calibri" w:eastAsia="Calibri" w:hAnsi="Calibri" w:cs="Calibri"/>
                <w:sz w:val="24"/>
                <w:szCs w:val="24"/>
              </w:rPr>
            </w:pP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w:t>
            </w:r>
          </w:p>
        </w:tc>
        <w:tc>
          <w:tcPr>
            <w:tcW w:w="1950" w:type="dxa"/>
            <w:tcBorders>
              <w:top w:val="nil"/>
              <w:left w:val="nil"/>
              <w:bottom w:val="nil"/>
              <w:right w:val="nil"/>
            </w:tcBorders>
            <w:shd w:val="clear" w:color="auto" w:fill="auto"/>
            <w:tcMar>
              <w:top w:w="80" w:type="dxa"/>
              <w:left w:w="80" w:type="dxa"/>
              <w:bottom w:w="80" w:type="dxa"/>
              <w:right w:w="80" w:type="dxa"/>
            </w:tcMar>
          </w:tcPr>
          <w:p w14:paraId="71713A92"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01A8DA62"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13A9C5A8"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Secretary:</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731072A1"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Natasha Tiong</w:t>
            </w:r>
          </w:p>
        </w:tc>
        <w:tc>
          <w:tcPr>
            <w:tcW w:w="1950" w:type="dxa"/>
            <w:tcBorders>
              <w:top w:val="nil"/>
              <w:left w:val="nil"/>
              <w:bottom w:val="nil"/>
              <w:right w:val="nil"/>
            </w:tcBorders>
            <w:shd w:val="clear" w:color="auto" w:fill="auto"/>
            <w:tcMar>
              <w:top w:w="80" w:type="dxa"/>
              <w:left w:w="80" w:type="dxa"/>
              <w:bottom w:w="80" w:type="dxa"/>
              <w:right w:w="80" w:type="dxa"/>
            </w:tcMar>
          </w:tcPr>
          <w:p w14:paraId="590A77F5"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13C1A3D8"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45CE960D"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Education (Public Affairs): </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215F5042"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John Nguyen</w:t>
            </w:r>
          </w:p>
        </w:tc>
        <w:tc>
          <w:tcPr>
            <w:tcW w:w="1950" w:type="dxa"/>
            <w:tcBorders>
              <w:top w:val="nil"/>
              <w:left w:val="nil"/>
              <w:bottom w:val="nil"/>
              <w:right w:val="nil"/>
            </w:tcBorders>
            <w:shd w:val="clear" w:color="auto" w:fill="auto"/>
            <w:tcMar>
              <w:top w:w="80" w:type="dxa"/>
              <w:left w:w="80" w:type="dxa"/>
              <w:bottom w:w="80" w:type="dxa"/>
              <w:right w:w="80" w:type="dxa"/>
            </w:tcMar>
          </w:tcPr>
          <w:p w14:paraId="6096C99E"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26CD58BC"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06B74919"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Education (Academic Affairs):</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407BFD54"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Paris </w:t>
            </w:r>
            <w:proofErr w:type="spellStart"/>
            <w:r>
              <w:rPr>
                <w:rFonts w:ascii="Calibri" w:eastAsia="Calibri" w:hAnsi="Calibri" w:cs="Calibri"/>
                <w:sz w:val="24"/>
                <w:szCs w:val="24"/>
              </w:rPr>
              <w:t>Enten</w:t>
            </w:r>
            <w:proofErr w:type="spellEnd"/>
          </w:p>
        </w:tc>
        <w:tc>
          <w:tcPr>
            <w:tcW w:w="1950" w:type="dxa"/>
            <w:tcBorders>
              <w:top w:val="nil"/>
              <w:left w:val="nil"/>
              <w:bottom w:val="nil"/>
              <w:right w:val="nil"/>
            </w:tcBorders>
            <w:shd w:val="clear" w:color="auto" w:fill="auto"/>
            <w:tcMar>
              <w:top w:w="80" w:type="dxa"/>
              <w:left w:w="80" w:type="dxa"/>
              <w:bottom w:w="80" w:type="dxa"/>
              <w:right w:w="80" w:type="dxa"/>
            </w:tcMar>
          </w:tcPr>
          <w:p w14:paraId="6FB250A9"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4E33D182"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2ED1E928"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Activities:</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45EA7A99"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Andrew McGaw</w:t>
            </w:r>
          </w:p>
        </w:tc>
        <w:tc>
          <w:tcPr>
            <w:tcW w:w="1950" w:type="dxa"/>
            <w:tcBorders>
              <w:top w:val="nil"/>
              <w:left w:val="nil"/>
              <w:bottom w:val="nil"/>
              <w:right w:val="nil"/>
            </w:tcBorders>
            <w:shd w:val="clear" w:color="auto" w:fill="auto"/>
            <w:tcMar>
              <w:top w:w="80" w:type="dxa"/>
              <w:left w:w="80" w:type="dxa"/>
              <w:bottom w:w="80" w:type="dxa"/>
              <w:right w:w="80" w:type="dxa"/>
            </w:tcMar>
          </w:tcPr>
          <w:p w14:paraId="4F6E1BF8"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11F1B0D0"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34F94EF4"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CLA:</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5B56C19A"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Che </w:t>
            </w:r>
            <w:proofErr w:type="spellStart"/>
            <w:r>
              <w:rPr>
                <w:rFonts w:ascii="Calibri" w:eastAsia="Calibri" w:hAnsi="Calibri" w:cs="Calibri"/>
                <w:sz w:val="24"/>
                <w:szCs w:val="24"/>
              </w:rPr>
              <w:t>Kudagamage</w:t>
            </w:r>
            <w:proofErr w:type="spellEnd"/>
          </w:p>
        </w:tc>
        <w:tc>
          <w:tcPr>
            <w:tcW w:w="1950" w:type="dxa"/>
            <w:tcBorders>
              <w:top w:val="nil"/>
              <w:left w:val="nil"/>
              <w:bottom w:val="nil"/>
              <w:right w:val="nil"/>
            </w:tcBorders>
            <w:shd w:val="clear" w:color="auto" w:fill="auto"/>
            <w:tcMar>
              <w:top w:w="80" w:type="dxa"/>
              <w:left w:w="80" w:type="dxa"/>
              <w:bottom w:w="80" w:type="dxa"/>
              <w:right w:w="80" w:type="dxa"/>
            </w:tcMar>
          </w:tcPr>
          <w:p w14:paraId="2A4E1E6B"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4DCE1436"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0018C90C"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Welfare:</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51E58EA6"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Kristalleni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Lymbouris</w:t>
            </w:r>
            <w:proofErr w:type="spellEnd"/>
            <w:r>
              <w:rPr>
                <w:rFonts w:ascii="Calibri" w:eastAsia="Calibri" w:hAnsi="Calibri" w:cs="Calibri"/>
                <w:sz w:val="24"/>
                <w:szCs w:val="24"/>
              </w:rPr>
              <w:t xml:space="preserve"> </w:t>
            </w:r>
          </w:p>
        </w:tc>
        <w:tc>
          <w:tcPr>
            <w:tcW w:w="1950" w:type="dxa"/>
            <w:tcBorders>
              <w:top w:val="nil"/>
              <w:left w:val="nil"/>
              <w:bottom w:val="nil"/>
              <w:right w:val="nil"/>
            </w:tcBorders>
            <w:shd w:val="clear" w:color="auto" w:fill="auto"/>
            <w:tcMar>
              <w:top w:w="80" w:type="dxa"/>
              <w:left w:w="80" w:type="dxa"/>
              <w:bottom w:w="80" w:type="dxa"/>
              <w:right w:w="80" w:type="dxa"/>
            </w:tcMar>
          </w:tcPr>
          <w:p w14:paraId="6E9E6679"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6AEEB2AE"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75EA36F4"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Indigenous: </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354B1897"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John </w:t>
            </w:r>
            <w:proofErr w:type="spellStart"/>
            <w:r>
              <w:rPr>
                <w:rFonts w:ascii="Calibri" w:eastAsia="Calibri" w:hAnsi="Calibri" w:cs="Calibri"/>
                <w:sz w:val="24"/>
                <w:szCs w:val="24"/>
              </w:rPr>
              <w:t>Sopar</w:t>
            </w:r>
            <w:proofErr w:type="spellEnd"/>
          </w:p>
        </w:tc>
        <w:tc>
          <w:tcPr>
            <w:tcW w:w="1950" w:type="dxa"/>
            <w:tcBorders>
              <w:top w:val="nil"/>
              <w:left w:val="nil"/>
              <w:bottom w:val="nil"/>
              <w:right w:val="nil"/>
            </w:tcBorders>
            <w:shd w:val="clear" w:color="auto" w:fill="auto"/>
            <w:tcMar>
              <w:top w:w="80" w:type="dxa"/>
              <w:left w:w="80" w:type="dxa"/>
              <w:bottom w:w="80" w:type="dxa"/>
              <w:right w:w="80" w:type="dxa"/>
            </w:tcMar>
            <w:vAlign w:val="bottom"/>
          </w:tcPr>
          <w:p w14:paraId="1CFB2CB4"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20721D2C"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6249AD60"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Environment &amp; Social Justice:</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3F8D38EE"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Louis Walmsley </w:t>
            </w:r>
          </w:p>
        </w:tc>
        <w:tc>
          <w:tcPr>
            <w:tcW w:w="1950" w:type="dxa"/>
            <w:tcBorders>
              <w:top w:val="nil"/>
              <w:left w:val="nil"/>
              <w:bottom w:val="nil"/>
              <w:right w:val="nil"/>
            </w:tcBorders>
            <w:shd w:val="clear" w:color="auto" w:fill="auto"/>
            <w:tcMar>
              <w:top w:w="80" w:type="dxa"/>
              <w:left w:w="80" w:type="dxa"/>
              <w:bottom w:w="80" w:type="dxa"/>
              <w:right w:w="80" w:type="dxa"/>
            </w:tcMar>
            <w:vAlign w:val="bottom"/>
          </w:tcPr>
          <w:p w14:paraId="27CDE25F"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166A9FB7"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54D5DF79"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Women’s:</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2BEB1188"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Victoria </w:t>
            </w:r>
            <w:proofErr w:type="spellStart"/>
            <w:r>
              <w:rPr>
                <w:rFonts w:ascii="Calibri" w:eastAsia="Calibri" w:hAnsi="Calibri" w:cs="Calibri"/>
                <w:sz w:val="24"/>
                <w:szCs w:val="24"/>
              </w:rPr>
              <w:t>Kwong</w:t>
            </w:r>
            <w:proofErr w:type="spellEnd"/>
          </w:p>
        </w:tc>
        <w:tc>
          <w:tcPr>
            <w:tcW w:w="1950" w:type="dxa"/>
            <w:tcBorders>
              <w:top w:val="nil"/>
              <w:left w:val="nil"/>
              <w:bottom w:val="nil"/>
              <w:right w:val="nil"/>
            </w:tcBorders>
            <w:shd w:val="clear" w:color="auto" w:fill="auto"/>
            <w:tcMar>
              <w:top w:w="80" w:type="dxa"/>
              <w:left w:w="80" w:type="dxa"/>
              <w:bottom w:w="80" w:type="dxa"/>
              <w:right w:w="80" w:type="dxa"/>
            </w:tcMar>
            <w:vAlign w:val="bottom"/>
          </w:tcPr>
          <w:p w14:paraId="740C4972"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0A57A0FD"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137DE85B"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Queer:</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6047995D"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Annabelle Lamb </w:t>
            </w:r>
          </w:p>
        </w:tc>
        <w:tc>
          <w:tcPr>
            <w:tcW w:w="1950" w:type="dxa"/>
            <w:tcBorders>
              <w:top w:val="nil"/>
              <w:left w:val="nil"/>
              <w:bottom w:val="nil"/>
              <w:right w:val="nil"/>
            </w:tcBorders>
            <w:shd w:val="clear" w:color="auto" w:fill="auto"/>
            <w:tcMar>
              <w:top w:w="80" w:type="dxa"/>
              <w:left w:w="80" w:type="dxa"/>
              <w:bottom w:w="80" w:type="dxa"/>
              <w:right w:w="80" w:type="dxa"/>
            </w:tcMar>
            <w:vAlign w:val="bottom"/>
          </w:tcPr>
          <w:p w14:paraId="35D3685E"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Absent</w:t>
            </w:r>
          </w:p>
        </w:tc>
      </w:tr>
      <w:tr w:rsidR="00322910" w14:paraId="203608F8"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5EC7BE49"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Disabilities &amp; Carers:</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2FDBCF16"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Isabella Rogers-</w:t>
            </w:r>
            <w:proofErr w:type="spellStart"/>
            <w:r>
              <w:rPr>
                <w:rFonts w:ascii="Calibri" w:eastAsia="Calibri" w:hAnsi="Calibri" w:cs="Calibri"/>
                <w:sz w:val="24"/>
                <w:szCs w:val="24"/>
              </w:rPr>
              <w:t>Headicar</w:t>
            </w:r>
            <w:proofErr w:type="spellEnd"/>
          </w:p>
        </w:tc>
        <w:tc>
          <w:tcPr>
            <w:tcW w:w="1950" w:type="dxa"/>
            <w:tcBorders>
              <w:top w:val="nil"/>
              <w:left w:val="nil"/>
              <w:bottom w:val="nil"/>
              <w:right w:val="nil"/>
            </w:tcBorders>
            <w:shd w:val="clear" w:color="auto" w:fill="auto"/>
            <w:tcMar>
              <w:top w:w="80" w:type="dxa"/>
              <w:left w:w="80" w:type="dxa"/>
              <w:bottom w:w="80" w:type="dxa"/>
              <w:right w:w="80" w:type="dxa"/>
            </w:tcMar>
            <w:vAlign w:val="bottom"/>
          </w:tcPr>
          <w:p w14:paraId="1EA44D4B"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55005E9A"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5402D9F3"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People of Colour:</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0C70208A"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Susie Lei</w:t>
            </w:r>
          </w:p>
        </w:tc>
        <w:tc>
          <w:tcPr>
            <w:tcW w:w="1950" w:type="dxa"/>
            <w:tcBorders>
              <w:top w:val="nil"/>
              <w:left w:val="nil"/>
              <w:bottom w:val="nil"/>
              <w:right w:val="nil"/>
            </w:tcBorders>
            <w:shd w:val="clear" w:color="auto" w:fill="auto"/>
            <w:tcMar>
              <w:top w:w="80" w:type="dxa"/>
              <w:left w:w="80" w:type="dxa"/>
              <w:bottom w:w="80" w:type="dxa"/>
              <w:right w:w="80" w:type="dxa"/>
            </w:tcMar>
            <w:vAlign w:val="bottom"/>
          </w:tcPr>
          <w:p w14:paraId="449CF8C4"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Duc-Tri Bui</w:t>
            </w:r>
          </w:p>
        </w:tc>
      </w:tr>
      <w:tr w:rsidR="00322910" w14:paraId="04CA2B8C"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0A3A2D43"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Res Community Department:</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74E72BB8"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Isla Hickey</w:t>
            </w:r>
          </w:p>
        </w:tc>
        <w:tc>
          <w:tcPr>
            <w:tcW w:w="1950" w:type="dxa"/>
            <w:tcBorders>
              <w:top w:val="nil"/>
              <w:left w:val="nil"/>
              <w:bottom w:val="nil"/>
              <w:right w:val="nil"/>
            </w:tcBorders>
            <w:shd w:val="clear" w:color="auto" w:fill="auto"/>
            <w:tcMar>
              <w:top w:w="80" w:type="dxa"/>
              <w:left w:w="80" w:type="dxa"/>
              <w:bottom w:w="80" w:type="dxa"/>
              <w:right w:w="80" w:type="dxa"/>
            </w:tcMar>
          </w:tcPr>
          <w:p w14:paraId="63851D84"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69C1551E"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5AF53E20"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MUISS: </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0D5D282C"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color w:val="222222"/>
                <w:sz w:val="24"/>
                <w:szCs w:val="24"/>
                <w:highlight w:val="white"/>
              </w:rPr>
              <w:t>Anshuman Das</w:t>
            </w:r>
          </w:p>
        </w:tc>
        <w:tc>
          <w:tcPr>
            <w:tcW w:w="1950" w:type="dxa"/>
            <w:tcBorders>
              <w:top w:val="nil"/>
              <w:left w:val="nil"/>
              <w:bottom w:val="nil"/>
              <w:right w:val="nil"/>
            </w:tcBorders>
            <w:shd w:val="clear" w:color="auto" w:fill="auto"/>
            <w:tcMar>
              <w:top w:w="80" w:type="dxa"/>
              <w:left w:w="80" w:type="dxa"/>
              <w:bottom w:w="80" w:type="dxa"/>
              <w:right w:w="80" w:type="dxa"/>
            </w:tcMar>
          </w:tcPr>
          <w:p w14:paraId="49DACB98"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Arabella Davies</w:t>
            </w:r>
          </w:p>
        </w:tc>
      </w:tr>
      <w:tr w:rsidR="00322910" w14:paraId="6E7EF011"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38EB4401"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MAPS:</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349CA79E"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Vic Arjuna </w:t>
            </w:r>
          </w:p>
        </w:tc>
        <w:tc>
          <w:tcPr>
            <w:tcW w:w="1950" w:type="dxa"/>
            <w:tcBorders>
              <w:top w:val="nil"/>
              <w:left w:val="nil"/>
              <w:bottom w:val="nil"/>
              <w:right w:val="nil"/>
            </w:tcBorders>
            <w:shd w:val="clear" w:color="auto" w:fill="auto"/>
            <w:tcMar>
              <w:top w:w="80" w:type="dxa"/>
              <w:left w:w="80" w:type="dxa"/>
              <w:bottom w:w="80" w:type="dxa"/>
              <w:right w:w="80" w:type="dxa"/>
            </w:tcMar>
          </w:tcPr>
          <w:p w14:paraId="78D71649"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Masum Bin Khalil </w:t>
            </w:r>
            <w:proofErr w:type="spellStart"/>
            <w:r>
              <w:rPr>
                <w:rFonts w:ascii="Calibri" w:eastAsia="Calibri" w:hAnsi="Calibri" w:cs="Calibri"/>
                <w:sz w:val="24"/>
                <w:szCs w:val="24"/>
              </w:rPr>
              <w:t>Seyam</w:t>
            </w:r>
            <w:proofErr w:type="spellEnd"/>
          </w:p>
        </w:tc>
      </w:tr>
      <w:tr w:rsidR="00322910" w14:paraId="5C838178"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16CCBEA1"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Clubs &amp; Societies:</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47B9E31B"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Arjun Girish </w:t>
            </w:r>
          </w:p>
        </w:tc>
        <w:tc>
          <w:tcPr>
            <w:tcW w:w="1950" w:type="dxa"/>
            <w:tcBorders>
              <w:top w:val="nil"/>
              <w:left w:val="nil"/>
              <w:bottom w:val="nil"/>
              <w:right w:val="nil"/>
            </w:tcBorders>
            <w:shd w:val="clear" w:color="auto" w:fill="auto"/>
            <w:tcMar>
              <w:top w:w="80" w:type="dxa"/>
              <w:left w:w="80" w:type="dxa"/>
              <w:bottom w:w="80" w:type="dxa"/>
              <w:right w:w="80" w:type="dxa"/>
            </w:tcMar>
          </w:tcPr>
          <w:p w14:paraId="414A5AA0"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67489436"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3C0AAE2A"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Radio Monash:</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00C8455F"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Nick Lazzara </w:t>
            </w:r>
          </w:p>
        </w:tc>
        <w:tc>
          <w:tcPr>
            <w:tcW w:w="1950" w:type="dxa"/>
            <w:tcBorders>
              <w:top w:val="nil"/>
              <w:left w:val="nil"/>
              <w:bottom w:val="nil"/>
              <w:right w:val="nil"/>
            </w:tcBorders>
            <w:shd w:val="clear" w:color="auto" w:fill="auto"/>
            <w:tcMar>
              <w:top w:w="80" w:type="dxa"/>
              <w:left w:w="80" w:type="dxa"/>
              <w:bottom w:w="80" w:type="dxa"/>
              <w:right w:w="80" w:type="dxa"/>
            </w:tcMar>
          </w:tcPr>
          <w:p w14:paraId="1E1A0543"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Sarah </w:t>
            </w:r>
            <w:proofErr w:type="spellStart"/>
            <w:r>
              <w:rPr>
                <w:rFonts w:ascii="Calibri" w:eastAsia="Calibri" w:hAnsi="Calibri" w:cs="Calibri"/>
                <w:sz w:val="24"/>
                <w:szCs w:val="24"/>
              </w:rPr>
              <w:t>Stancombe</w:t>
            </w:r>
            <w:proofErr w:type="spellEnd"/>
          </w:p>
        </w:tc>
      </w:tr>
      <w:tr w:rsidR="00322910" w14:paraId="5F027312"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666ABBC9"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General Representative: </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27B30036"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Isabelle </w:t>
            </w:r>
            <w:proofErr w:type="spellStart"/>
            <w:r>
              <w:rPr>
                <w:rFonts w:ascii="Calibri" w:eastAsia="Calibri" w:hAnsi="Calibri" w:cs="Calibri"/>
                <w:sz w:val="24"/>
                <w:szCs w:val="24"/>
              </w:rPr>
              <w:t>Cummane</w:t>
            </w:r>
            <w:proofErr w:type="spellEnd"/>
          </w:p>
        </w:tc>
        <w:tc>
          <w:tcPr>
            <w:tcW w:w="1950" w:type="dxa"/>
            <w:tcBorders>
              <w:top w:val="nil"/>
              <w:left w:val="nil"/>
              <w:bottom w:val="nil"/>
              <w:right w:val="nil"/>
            </w:tcBorders>
            <w:shd w:val="clear" w:color="auto" w:fill="auto"/>
            <w:tcMar>
              <w:top w:w="80" w:type="dxa"/>
              <w:left w:w="80" w:type="dxa"/>
              <w:bottom w:w="80" w:type="dxa"/>
              <w:right w:w="80" w:type="dxa"/>
            </w:tcMar>
          </w:tcPr>
          <w:p w14:paraId="191BEA91"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6F525F00"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7C0574CB"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General Representative: </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785E883A"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Sadman</w:t>
            </w:r>
            <w:proofErr w:type="spellEnd"/>
            <w:r>
              <w:rPr>
                <w:rFonts w:ascii="Calibri" w:eastAsia="Calibri" w:hAnsi="Calibri" w:cs="Calibri"/>
                <w:sz w:val="24"/>
                <w:szCs w:val="24"/>
              </w:rPr>
              <w:t xml:space="preserve"> Arafat </w:t>
            </w:r>
          </w:p>
        </w:tc>
        <w:tc>
          <w:tcPr>
            <w:tcW w:w="1950" w:type="dxa"/>
            <w:tcBorders>
              <w:top w:val="nil"/>
              <w:left w:val="nil"/>
              <w:bottom w:val="nil"/>
              <w:right w:val="nil"/>
            </w:tcBorders>
            <w:shd w:val="clear" w:color="auto" w:fill="auto"/>
            <w:tcMar>
              <w:top w:w="80" w:type="dxa"/>
              <w:left w:w="80" w:type="dxa"/>
              <w:bottom w:w="80" w:type="dxa"/>
              <w:right w:w="80" w:type="dxa"/>
            </w:tcMar>
          </w:tcPr>
          <w:p w14:paraId="5D9D1C45"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Aadhya</w:t>
            </w:r>
            <w:proofErr w:type="spellEnd"/>
            <w:r>
              <w:rPr>
                <w:rFonts w:ascii="Calibri" w:eastAsia="Calibri" w:hAnsi="Calibri" w:cs="Calibri"/>
                <w:sz w:val="24"/>
                <w:szCs w:val="24"/>
              </w:rPr>
              <w:t xml:space="preserve"> Vyas</w:t>
            </w:r>
          </w:p>
        </w:tc>
      </w:tr>
      <w:tr w:rsidR="00322910" w14:paraId="0D17E25F"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46137E55"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General Representative: </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74E25C1E"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Pranami</w:t>
            </w:r>
            <w:proofErr w:type="spellEnd"/>
            <w:r>
              <w:rPr>
                <w:rFonts w:ascii="Calibri" w:eastAsia="Calibri" w:hAnsi="Calibri" w:cs="Calibri"/>
                <w:sz w:val="24"/>
                <w:szCs w:val="24"/>
              </w:rPr>
              <w:t xml:space="preserve"> Gamage </w:t>
            </w:r>
          </w:p>
        </w:tc>
        <w:tc>
          <w:tcPr>
            <w:tcW w:w="1950" w:type="dxa"/>
            <w:tcBorders>
              <w:top w:val="nil"/>
              <w:left w:val="nil"/>
              <w:bottom w:val="nil"/>
              <w:right w:val="nil"/>
            </w:tcBorders>
            <w:shd w:val="clear" w:color="auto" w:fill="auto"/>
            <w:tcMar>
              <w:top w:w="80" w:type="dxa"/>
              <w:left w:w="80" w:type="dxa"/>
              <w:bottom w:w="80" w:type="dxa"/>
              <w:right w:w="80" w:type="dxa"/>
            </w:tcMar>
          </w:tcPr>
          <w:p w14:paraId="2AF4D18D"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Branavan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Thevashangar</w:t>
            </w:r>
            <w:proofErr w:type="spellEnd"/>
          </w:p>
        </w:tc>
      </w:tr>
      <w:tr w:rsidR="00322910" w14:paraId="017743B9" w14:textId="77777777">
        <w:trPr>
          <w:trHeight w:val="28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68540950"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General Representative: </w:t>
            </w:r>
          </w:p>
        </w:tc>
        <w:tc>
          <w:tcPr>
            <w:tcW w:w="2775" w:type="dxa"/>
            <w:gridSpan w:val="2"/>
            <w:tcBorders>
              <w:top w:val="nil"/>
              <w:left w:val="nil"/>
              <w:bottom w:val="nil"/>
              <w:right w:val="nil"/>
            </w:tcBorders>
            <w:shd w:val="clear" w:color="auto" w:fill="auto"/>
            <w:tcMar>
              <w:top w:w="80" w:type="dxa"/>
              <w:left w:w="80" w:type="dxa"/>
              <w:bottom w:w="80" w:type="dxa"/>
              <w:right w:w="80" w:type="dxa"/>
            </w:tcMar>
            <w:vAlign w:val="bottom"/>
          </w:tcPr>
          <w:p w14:paraId="7AF621BE"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Tippi</w:t>
            </w:r>
            <w:proofErr w:type="spellEnd"/>
            <w:r>
              <w:rPr>
                <w:rFonts w:ascii="Calibri" w:eastAsia="Calibri" w:hAnsi="Calibri" w:cs="Calibri"/>
                <w:sz w:val="24"/>
                <w:szCs w:val="24"/>
              </w:rPr>
              <w:t xml:space="preserve"> Morgan</w:t>
            </w:r>
          </w:p>
        </w:tc>
        <w:tc>
          <w:tcPr>
            <w:tcW w:w="1950" w:type="dxa"/>
            <w:tcBorders>
              <w:top w:val="nil"/>
              <w:left w:val="nil"/>
              <w:bottom w:val="nil"/>
              <w:right w:val="nil"/>
            </w:tcBorders>
            <w:shd w:val="clear" w:color="auto" w:fill="auto"/>
            <w:tcMar>
              <w:top w:w="80" w:type="dxa"/>
              <w:left w:w="80" w:type="dxa"/>
              <w:bottom w:w="80" w:type="dxa"/>
              <w:right w:w="80" w:type="dxa"/>
            </w:tcMar>
          </w:tcPr>
          <w:p w14:paraId="4F797480"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Joshua Strauss</w:t>
            </w:r>
          </w:p>
        </w:tc>
      </w:tr>
      <w:tr w:rsidR="00322910" w14:paraId="3994CA11" w14:textId="77777777">
        <w:trPr>
          <w:trHeight w:val="56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576DAEED"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General Representative: </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25DCA613"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roofErr w:type="spellStart"/>
            <w:r>
              <w:rPr>
                <w:rFonts w:ascii="Calibri" w:eastAsia="Calibri" w:hAnsi="Calibri" w:cs="Calibri"/>
                <w:sz w:val="24"/>
                <w:szCs w:val="24"/>
              </w:rPr>
              <w:t>Mahzarin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Katrak</w:t>
            </w:r>
            <w:proofErr w:type="spellEnd"/>
            <w:r>
              <w:rPr>
                <w:rFonts w:ascii="Calibri" w:eastAsia="Calibri" w:hAnsi="Calibri" w:cs="Calibri"/>
                <w:sz w:val="24"/>
                <w:szCs w:val="24"/>
              </w:rPr>
              <w:t xml:space="preserve"> </w:t>
            </w:r>
          </w:p>
        </w:tc>
        <w:tc>
          <w:tcPr>
            <w:tcW w:w="1950" w:type="dxa"/>
            <w:tcBorders>
              <w:top w:val="nil"/>
              <w:left w:val="nil"/>
              <w:bottom w:val="nil"/>
              <w:right w:val="nil"/>
            </w:tcBorders>
            <w:shd w:val="clear" w:color="auto" w:fill="auto"/>
            <w:tcMar>
              <w:top w:w="80" w:type="dxa"/>
              <w:left w:w="80" w:type="dxa"/>
              <w:bottom w:w="80" w:type="dxa"/>
              <w:right w:w="80" w:type="dxa"/>
            </w:tcMar>
          </w:tcPr>
          <w:p w14:paraId="1CDBDC07"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3EC5F3B8" w14:textId="77777777">
        <w:trPr>
          <w:trHeight w:val="560"/>
        </w:trPr>
        <w:tc>
          <w:tcPr>
            <w:tcW w:w="3405" w:type="dxa"/>
            <w:gridSpan w:val="2"/>
            <w:tcBorders>
              <w:top w:val="nil"/>
              <w:left w:val="nil"/>
              <w:bottom w:val="nil"/>
              <w:right w:val="nil"/>
            </w:tcBorders>
            <w:shd w:val="clear" w:color="auto" w:fill="auto"/>
            <w:tcMar>
              <w:top w:w="80" w:type="dxa"/>
              <w:left w:w="80" w:type="dxa"/>
              <w:bottom w:w="80" w:type="dxa"/>
              <w:right w:w="80" w:type="dxa"/>
            </w:tcMar>
          </w:tcPr>
          <w:p w14:paraId="1C18B9A2"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Observers: </w:t>
            </w:r>
          </w:p>
        </w:tc>
        <w:tc>
          <w:tcPr>
            <w:tcW w:w="2775" w:type="dxa"/>
            <w:gridSpan w:val="2"/>
            <w:tcBorders>
              <w:top w:val="nil"/>
              <w:left w:val="nil"/>
              <w:bottom w:val="nil"/>
              <w:right w:val="nil"/>
            </w:tcBorders>
            <w:shd w:val="clear" w:color="auto" w:fill="auto"/>
            <w:tcMar>
              <w:top w:w="80" w:type="dxa"/>
              <w:left w:w="80" w:type="dxa"/>
              <w:bottom w:w="80" w:type="dxa"/>
              <w:right w:w="80" w:type="dxa"/>
            </w:tcMar>
          </w:tcPr>
          <w:p w14:paraId="7B962BF4"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Jessica Oats</w:t>
            </w:r>
          </w:p>
          <w:p w14:paraId="4B212102"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Noah </w:t>
            </w:r>
            <w:proofErr w:type="spellStart"/>
            <w:r>
              <w:rPr>
                <w:rFonts w:ascii="Calibri" w:eastAsia="Calibri" w:hAnsi="Calibri" w:cs="Calibri"/>
                <w:sz w:val="24"/>
                <w:szCs w:val="24"/>
              </w:rPr>
              <w:t>Loven</w:t>
            </w:r>
            <w:proofErr w:type="spellEnd"/>
          </w:p>
          <w:p w14:paraId="50FC1CD2"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Luka Kiernan</w:t>
            </w:r>
          </w:p>
          <w:p w14:paraId="72EA8EFC"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Aidan </w:t>
            </w:r>
            <w:proofErr w:type="spellStart"/>
            <w:r>
              <w:rPr>
                <w:rFonts w:ascii="Calibri" w:eastAsia="Calibri" w:hAnsi="Calibri" w:cs="Calibri"/>
                <w:sz w:val="24"/>
                <w:szCs w:val="24"/>
              </w:rPr>
              <w:t>Hawe</w:t>
            </w:r>
            <w:proofErr w:type="spellEnd"/>
          </w:p>
          <w:p w14:paraId="2B7C4C90"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Tully McEwen</w:t>
            </w:r>
          </w:p>
          <w:p w14:paraId="5A920342"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Connor Knight</w:t>
            </w:r>
          </w:p>
          <w:p w14:paraId="2E93D7BD"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Josiah Downey </w:t>
            </w:r>
          </w:p>
          <w:p w14:paraId="78C8428D" w14:textId="77777777" w:rsidR="00322910"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Aisha </w:t>
            </w:r>
            <w:proofErr w:type="spellStart"/>
            <w:r>
              <w:rPr>
                <w:rFonts w:ascii="Calibri" w:eastAsia="Calibri" w:hAnsi="Calibri" w:cs="Calibri"/>
                <w:sz w:val="24"/>
                <w:szCs w:val="24"/>
              </w:rPr>
              <w:t>Khodary</w:t>
            </w:r>
            <w:proofErr w:type="spellEnd"/>
            <w:r>
              <w:rPr>
                <w:rFonts w:ascii="Calibri" w:eastAsia="Calibri" w:hAnsi="Calibri" w:cs="Calibri"/>
                <w:sz w:val="24"/>
                <w:szCs w:val="24"/>
              </w:rPr>
              <w:t xml:space="preserve"> </w:t>
            </w:r>
          </w:p>
          <w:p w14:paraId="35AE13B5"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c>
          <w:tcPr>
            <w:tcW w:w="1950" w:type="dxa"/>
            <w:tcBorders>
              <w:top w:val="nil"/>
              <w:left w:val="nil"/>
              <w:bottom w:val="nil"/>
              <w:right w:val="nil"/>
            </w:tcBorders>
            <w:shd w:val="clear" w:color="auto" w:fill="auto"/>
            <w:tcMar>
              <w:top w:w="80" w:type="dxa"/>
              <w:left w:w="80" w:type="dxa"/>
              <w:bottom w:w="80" w:type="dxa"/>
              <w:right w:w="80" w:type="dxa"/>
            </w:tcMar>
          </w:tcPr>
          <w:p w14:paraId="7236E396"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r w:rsidR="00322910" w14:paraId="7CFC9662" w14:textId="77777777">
        <w:trPr>
          <w:trHeight w:val="280"/>
        </w:trPr>
        <w:tc>
          <w:tcPr>
            <w:tcW w:w="2550" w:type="dxa"/>
            <w:tcBorders>
              <w:top w:val="nil"/>
              <w:left w:val="nil"/>
              <w:bottom w:val="nil"/>
              <w:right w:val="nil"/>
            </w:tcBorders>
            <w:shd w:val="clear" w:color="auto" w:fill="auto"/>
            <w:tcMar>
              <w:top w:w="80" w:type="dxa"/>
              <w:left w:w="80" w:type="dxa"/>
              <w:bottom w:w="80" w:type="dxa"/>
              <w:right w:w="80" w:type="dxa"/>
            </w:tcMar>
          </w:tcPr>
          <w:p w14:paraId="4B23A7FE" w14:textId="77777777" w:rsidR="00322910" w:rsidRDefault="00322910">
            <w:pPr>
              <w:spacing w:line="240" w:lineRule="auto"/>
              <w:rPr>
                <w:rFonts w:ascii="Calibri" w:eastAsia="Calibri" w:hAnsi="Calibri" w:cs="Calibri"/>
                <w:sz w:val="24"/>
                <w:szCs w:val="24"/>
              </w:rPr>
            </w:pPr>
          </w:p>
        </w:tc>
        <w:tc>
          <w:tcPr>
            <w:tcW w:w="1980" w:type="dxa"/>
            <w:gridSpan w:val="2"/>
            <w:tcBorders>
              <w:top w:val="nil"/>
              <w:left w:val="nil"/>
              <w:bottom w:val="nil"/>
              <w:right w:val="nil"/>
            </w:tcBorders>
            <w:shd w:val="clear" w:color="auto" w:fill="auto"/>
            <w:tcMar>
              <w:top w:w="80" w:type="dxa"/>
              <w:left w:w="80" w:type="dxa"/>
              <w:bottom w:w="80" w:type="dxa"/>
              <w:right w:w="80" w:type="dxa"/>
            </w:tcMar>
          </w:tcPr>
          <w:p w14:paraId="31F0A66C"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c>
          <w:tcPr>
            <w:tcW w:w="3600" w:type="dxa"/>
            <w:gridSpan w:val="2"/>
            <w:tcBorders>
              <w:top w:val="nil"/>
              <w:left w:val="nil"/>
              <w:bottom w:val="nil"/>
              <w:right w:val="nil"/>
            </w:tcBorders>
            <w:shd w:val="clear" w:color="auto" w:fill="auto"/>
            <w:tcMar>
              <w:top w:w="80" w:type="dxa"/>
              <w:left w:w="80" w:type="dxa"/>
              <w:bottom w:w="80" w:type="dxa"/>
              <w:right w:w="80" w:type="dxa"/>
            </w:tcMar>
          </w:tcPr>
          <w:p w14:paraId="782D4D54" w14:textId="77777777" w:rsidR="00322910" w:rsidRDefault="003229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bl>
    <w:p w14:paraId="01222C02" w14:textId="77777777" w:rsidR="00322910" w:rsidRDefault="00322910">
      <w:pPr>
        <w:widowControl w:val="0"/>
        <w:spacing w:line="240" w:lineRule="auto"/>
      </w:pPr>
    </w:p>
    <w:p w14:paraId="16FF0CB0" w14:textId="77777777" w:rsidR="00322910" w:rsidRDefault="00000000">
      <w:pPr>
        <w:spacing w:line="240" w:lineRule="auto"/>
        <w:rPr>
          <w:rFonts w:ascii="Calibri" w:eastAsia="Calibri" w:hAnsi="Calibri" w:cs="Calibri"/>
          <w:b/>
          <w:sz w:val="24"/>
          <w:szCs w:val="24"/>
        </w:rPr>
      </w:pPr>
      <w:r>
        <w:rPr>
          <w:rFonts w:ascii="Calibri" w:eastAsia="Calibri" w:hAnsi="Calibri" w:cs="Calibri"/>
          <w:b/>
          <w:sz w:val="24"/>
          <w:szCs w:val="24"/>
        </w:rPr>
        <w:t>B. Acknowledgment of traditional owners of land</w:t>
      </w:r>
    </w:p>
    <w:p w14:paraId="51968C1C"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This MSC acknowledges and pays respect to the Bunurong peoples of the Kulin nations as the original and ongoing owners and custodians of this land. The MSA commits itself to actively fight alongside Indigenous peoples for reconciliation and justice for all Indigenous Australians.</w:t>
      </w:r>
    </w:p>
    <w:p w14:paraId="178A0127" w14:textId="77777777" w:rsidR="00322910" w:rsidRDefault="00322910">
      <w:pPr>
        <w:spacing w:line="240" w:lineRule="auto"/>
        <w:ind w:left="720"/>
        <w:rPr>
          <w:rFonts w:ascii="Calibri" w:eastAsia="Calibri" w:hAnsi="Calibri" w:cs="Calibri"/>
          <w:sz w:val="24"/>
          <w:szCs w:val="24"/>
        </w:rPr>
      </w:pPr>
    </w:p>
    <w:p w14:paraId="245AF16A" w14:textId="77777777" w:rsidR="00322910" w:rsidRDefault="00000000">
      <w:pPr>
        <w:spacing w:line="240" w:lineRule="auto"/>
        <w:rPr>
          <w:rFonts w:ascii="Calibri" w:eastAsia="Calibri" w:hAnsi="Calibri" w:cs="Calibri"/>
          <w:b/>
          <w:sz w:val="24"/>
          <w:szCs w:val="24"/>
        </w:rPr>
      </w:pPr>
      <w:r>
        <w:rPr>
          <w:rFonts w:ascii="Calibri" w:eastAsia="Calibri" w:hAnsi="Calibri" w:cs="Calibri"/>
          <w:b/>
          <w:sz w:val="24"/>
          <w:szCs w:val="24"/>
        </w:rPr>
        <w:t>C. Confirmation of Agenda Order</w:t>
      </w:r>
    </w:p>
    <w:p w14:paraId="4FEC247B"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rPr>
        <w:t>Confirmed</w:t>
      </w:r>
    </w:p>
    <w:p w14:paraId="31406CA2" w14:textId="77777777" w:rsidR="00322910" w:rsidRDefault="00322910">
      <w:pPr>
        <w:spacing w:line="240" w:lineRule="auto"/>
        <w:rPr>
          <w:rFonts w:ascii="Calibri" w:eastAsia="Calibri" w:hAnsi="Calibri" w:cs="Calibri"/>
          <w:sz w:val="24"/>
          <w:szCs w:val="24"/>
        </w:rPr>
      </w:pPr>
    </w:p>
    <w:p w14:paraId="0F94568D" w14:textId="77777777" w:rsidR="00322910"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D. MSA Executive </w:t>
      </w:r>
    </w:p>
    <w:p w14:paraId="48C90E94" w14:textId="77777777" w:rsidR="00322910" w:rsidRDefault="00322910">
      <w:pPr>
        <w:spacing w:line="240" w:lineRule="auto"/>
        <w:rPr>
          <w:rFonts w:ascii="Calibri" w:eastAsia="Calibri" w:hAnsi="Calibri" w:cs="Calibri"/>
          <w:sz w:val="24"/>
          <w:szCs w:val="24"/>
        </w:rPr>
      </w:pPr>
    </w:p>
    <w:p w14:paraId="644115CF"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Motion #1:</w:t>
      </w:r>
      <w:r>
        <w:rPr>
          <w:rFonts w:ascii="Calibri" w:eastAsia="Calibri" w:hAnsi="Calibri" w:cs="Calibri"/>
          <w:sz w:val="24"/>
          <w:szCs w:val="24"/>
        </w:rPr>
        <w:t xml:space="preserve"> </w:t>
      </w:r>
    </w:p>
    <w:p w14:paraId="2FEEA26E" w14:textId="77777777" w:rsidR="00322910" w:rsidRDefault="00000000">
      <w:pPr>
        <w:keepLines/>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b/>
          <w:sz w:val="24"/>
          <w:szCs w:val="24"/>
        </w:rPr>
      </w:pPr>
      <w:r>
        <w:rPr>
          <w:rFonts w:ascii="Calibri" w:eastAsia="Calibri" w:hAnsi="Calibri" w:cs="Calibri"/>
          <w:sz w:val="24"/>
          <w:szCs w:val="24"/>
        </w:rPr>
        <w:t xml:space="preserve">This MSC seeks nominations for the position of General Representative to the MSA Executive. Only General Representatives can be elected to and vote for this position. </w:t>
      </w:r>
    </w:p>
    <w:p w14:paraId="70DA35F1" w14:textId="77777777" w:rsidR="00322910" w:rsidRDefault="00000000">
      <w:pPr>
        <w:keepLines/>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Natasha Tiong</w:t>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w:t>
      </w: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 </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 xml:space="preserve">: </w:t>
      </w:r>
      <w:r>
        <w:rPr>
          <w:rFonts w:ascii="Calibri" w:eastAsia="Calibri" w:hAnsi="Calibri" w:cs="Calibri"/>
          <w:sz w:val="24"/>
          <w:szCs w:val="24"/>
        </w:rPr>
        <w:tab/>
        <w:t>0</w:t>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r>
        <w:rPr>
          <w:rFonts w:ascii="Calibri" w:eastAsia="Calibri" w:hAnsi="Calibri" w:cs="Calibri"/>
          <w:sz w:val="24"/>
          <w:szCs w:val="24"/>
        </w:rPr>
        <w:tab/>
        <w:t>0</w:t>
      </w:r>
    </w:p>
    <w:p w14:paraId="7E54528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PASSED UNANIMOUSLY</w:t>
      </w:r>
    </w:p>
    <w:p w14:paraId="03EF58DF"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Sebastian calls for nominations for the role of General Representative Executive.</w:t>
      </w:r>
    </w:p>
    <w:p w14:paraId="1031034F" w14:textId="77777777" w:rsidR="00322910" w:rsidRDefault="00322910">
      <w:pPr>
        <w:spacing w:line="240" w:lineRule="auto"/>
        <w:rPr>
          <w:rFonts w:ascii="Calibri" w:eastAsia="Calibri" w:hAnsi="Calibri" w:cs="Calibri"/>
          <w:i/>
          <w:sz w:val="24"/>
          <w:szCs w:val="24"/>
        </w:rPr>
      </w:pPr>
    </w:p>
    <w:p w14:paraId="4358AC31"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Sebastian explained the role and that only Gen Reps can vote or nominate for the position.</w:t>
      </w:r>
    </w:p>
    <w:p w14:paraId="3BD29A02" w14:textId="77777777" w:rsidR="00322910" w:rsidRDefault="00322910">
      <w:pPr>
        <w:spacing w:line="240" w:lineRule="auto"/>
        <w:rPr>
          <w:rFonts w:ascii="Calibri" w:eastAsia="Calibri" w:hAnsi="Calibri" w:cs="Calibri"/>
          <w:i/>
          <w:sz w:val="24"/>
          <w:szCs w:val="24"/>
        </w:rPr>
      </w:pPr>
    </w:p>
    <w:p w14:paraId="196B2023"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Isabelle </w:t>
      </w:r>
      <w:proofErr w:type="spellStart"/>
      <w:r>
        <w:rPr>
          <w:rFonts w:ascii="Calibri" w:eastAsia="Calibri" w:hAnsi="Calibri" w:cs="Calibri"/>
          <w:i/>
          <w:sz w:val="24"/>
          <w:szCs w:val="24"/>
        </w:rPr>
        <w:t>Cummane</w:t>
      </w:r>
      <w:proofErr w:type="spellEnd"/>
      <w:r>
        <w:rPr>
          <w:rFonts w:ascii="Calibri" w:eastAsia="Calibri" w:hAnsi="Calibri" w:cs="Calibri"/>
          <w:i/>
          <w:sz w:val="24"/>
          <w:szCs w:val="24"/>
        </w:rPr>
        <w:t xml:space="preserve"> nominated.</w:t>
      </w:r>
    </w:p>
    <w:p w14:paraId="3DBC9749" w14:textId="77777777" w:rsidR="00322910" w:rsidRDefault="00322910">
      <w:pPr>
        <w:spacing w:line="240" w:lineRule="auto"/>
        <w:rPr>
          <w:rFonts w:ascii="Calibri" w:eastAsia="Calibri" w:hAnsi="Calibri" w:cs="Calibri"/>
          <w:i/>
          <w:sz w:val="24"/>
          <w:szCs w:val="24"/>
        </w:rPr>
      </w:pPr>
    </w:p>
    <w:p w14:paraId="0704AAAF"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Sebastian detailed that in the absence of any other nominations, the election does not need to go to a ballot and the MSC is deemed to accept this nomination. </w:t>
      </w:r>
    </w:p>
    <w:p w14:paraId="5914A2E9" w14:textId="77777777" w:rsidR="00322910" w:rsidRDefault="00322910">
      <w:pPr>
        <w:spacing w:line="240" w:lineRule="auto"/>
        <w:rPr>
          <w:rFonts w:ascii="Calibri" w:eastAsia="Calibri" w:hAnsi="Calibri" w:cs="Calibri"/>
          <w:i/>
          <w:sz w:val="24"/>
          <w:szCs w:val="24"/>
        </w:rPr>
      </w:pPr>
    </w:p>
    <w:p w14:paraId="07BAAC5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#2: </w:t>
      </w:r>
    </w:p>
    <w:p w14:paraId="1F7294CC"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b/>
          <w:sz w:val="24"/>
          <w:szCs w:val="24"/>
        </w:rPr>
      </w:pPr>
      <w:r>
        <w:rPr>
          <w:rFonts w:ascii="Calibri" w:eastAsia="Calibri" w:hAnsi="Calibri" w:cs="Calibri"/>
          <w:sz w:val="24"/>
          <w:szCs w:val="24"/>
        </w:rPr>
        <w:t xml:space="preserve">This MSC approves the election of Isabelle </w:t>
      </w:r>
      <w:proofErr w:type="spellStart"/>
      <w:r>
        <w:rPr>
          <w:rFonts w:ascii="Calibri" w:eastAsia="Calibri" w:hAnsi="Calibri" w:cs="Calibri"/>
          <w:sz w:val="24"/>
          <w:szCs w:val="24"/>
        </w:rPr>
        <w:t>Cummane</w:t>
      </w:r>
      <w:proofErr w:type="spellEnd"/>
      <w:r>
        <w:rPr>
          <w:rFonts w:ascii="Calibri" w:eastAsia="Calibri" w:hAnsi="Calibri" w:cs="Calibri"/>
          <w:sz w:val="24"/>
          <w:szCs w:val="24"/>
        </w:rPr>
        <w:t xml:space="preserve"> to the MSA Executive for 2023, pursuant to s24.1(e) of the MSA Constitution.</w:t>
      </w:r>
    </w:p>
    <w:p w14:paraId="09C30E02"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Natasha Tiong</w:t>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w:t>
      </w: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 </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tab/>
        <w:t>0</w:t>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r>
        <w:rPr>
          <w:rFonts w:ascii="Calibri" w:eastAsia="Calibri" w:hAnsi="Calibri" w:cs="Calibri"/>
          <w:sz w:val="24"/>
          <w:szCs w:val="24"/>
        </w:rPr>
        <w:tab/>
        <w:t>0</w:t>
      </w:r>
    </w:p>
    <w:p w14:paraId="1AFD298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b/>
          <w:sz w:val="24"/>
          <w:szCs w:val="24"/>
        </w:rPr>
      </w:pPr>
      <w:r>
        <w:rPr>
          <w:rFonts w:ascii="Calibri" w:eastAsia="Calibri" w:hAnsi="Calibri" w:cs="Calibri"/>
          <w:b/>
          <w:sz w:val="24"/>
          <w:szCs w:val="24"/>
        </w:rPr>
        <w:t xml:space="preserve">MOTION: </w:t>
      </w:r>
      <w:r>
        <w:rPr>
          <w:rFonts w:ascii="Calibri" w:eastAsia="Calibri" w:hAnsi="Calibri" w:cs="Calibri"/>
          <w:sz w:val="24"/>
          <w:szCs w:val="24"/>
        </w:rPr>
        <w:t>PASSED UNANIMOUSLY</w:t>
      </w:r>
    </w:p>
    <w:p w14:paraId="17B2177F" w14:textId="77777777" w:rsidR="00322910" w:rsidRDefault="00322910">
      <w:pPr>
        <w:spacing w:line="240" w:lineRule="auto"/>
        <w:rPr>
          <w:rFonts w:ascii="Calibri" w:eastAsia="Calibri" w:hAnsi="Calibri" w:cs="Calibri"/>
          <w:sz w:val="24"/>
          <w:szCs w:val="24"/>
        </w:rPr>
      </w:pPr>
    </w:p>
    <w:p w14:paraId="263C1F02"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#3: </w:t>
      </w:r>
    </w:p>
    <w:p w14:paraId="6B7E4838"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b/>
          <w:sz w:val="24"/>
          <w:szCs w:val="24"/>
        </w:rPr>
      </w:pPr>
      <w:r>
        <w:rPr>
          <w:rFonts w:ascii="Calibri" w:eastAsia="Calibri" w:hAnsi="Calibri" w:cs="Calibri"/>
          <w:sz w:val="24"/>
          <w:szCs w:val="24"/>
        </w:rPr>
        <w:t>This MSC seeks nominations for the position of Divisional Representative to the MSA Executive. Only Divisional Representatives can be elected to and vote for this position.</w:t>
      </w:r>
    </w:p>
    <w:p w14:paraId="66A58AE5"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Natasha Tiong</w:t>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w:t>
      </w: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w:t>
      </w:r>
    </w:p>
    <w:p w14:paraId="77CE6B73"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tab/>
        <w:t>0</w:t>
      </w:r>
      <w:r>
        <w:rPr>
          <w:rFonts w:ascii="Calibri" w:eastAsia="Calibri" w:hAnsi="Calibri" w:cs="Calibri"/>
          <w:sz w:val="24"/>
          <w:szCs w:val="24"/>
        </w:rPr>
        <w:tab/>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r>
        <w:rPr>
          <w:rFonts w:ascii="Calibri" w:eastAsia="Calibri" w:hAnsi="Calibri" w:cs="Calibri"/>
          <w:sz w:val="24"/>
          <w:szCs w:val="24"/>
        </w:rPr>
        <w:tab/>
        <w:t>0</w:t>
      </w:r>
    </w:p>
    <w:p w14:paraId="44FD0912"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PASSED UNANIMOUSLY</w:t>
      </w:r>
    </w:p>
    <w:p w14:paraId="3A51DFC4"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Sebastian calls for nominations for the role of Division Representative to the Executive .</w:t>
      </w:r>
    </w:p>
    <w:p w14:paraId="72022F14" w14:textId="77777777" w:rsidR="00322910" w:rsidRDefault="00322910">
      <w:pPr>
        <w:spacing w:line="240" w:lineRule="auto"/>
        <w:rPr>
          <w:rFonts w:ascii="Calibri" w:eastAsia="Calibri" w:hAnsi="Calibri" w:cs="Calibri"/>
          <w:i/>
          <w:sz w:val="24"/>
          <w:szCs w:val="24"/>
        </w:rPr>
      </w:pPr>
    </w:p>
    <w:p w14:paraId="58D4FA0A"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Sebastian explained the role and that only Divisional Representatives (or their proxies at MSC) can vote for or nominate for the position.</w:t>
      </w:r>
    </w:p>
    <w:p w14:paraId="7D89417F" w14:textId="77777777" w:rsidR="00322910" w:rsidRDefault="00322910">
      <w:pPr>
        <w:spacing w:line="240" w:lineRule="auto"/>
        <w:rPr>
          <w:rFonts w:ascii="Calibri" w:eastAsia="Calibri" w:hAnsi="Calibri" w:cs="Calibri"/>
          <w:i/>
          <w:sz w:val="24"/>
          <w:szCs w:val="24"/>
        </w:rPr>
      </w:pPr>
    </w:p>
    <w:p w14:paraId="15A2AC9C"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Arjun Girish nominated.</w:t>
      </w:r>
    </w:p>
    <w:p w14:paraId="1CC49FBC" w14:textId="77777777" w:rsidR="00322910" w:rsidRDefault="00322910">
      <w:pPr>
        <w:spacing w:line="240" w:lineRule="auto"/>
        <w:rPr>
          <w:rFonts w:ascii="Calibri" w:eastAsia="Calibri" w:hAnsi="Calibri" w:cs="Calibri"/>
          <w:i/>
          <w:sz w:val="24"/>
          <w:szCs w:val="24"/>
        </w:rPr>
      </w:pPr>
    </w:p>
    <w:p w14:paraId="3E30B894" w14:textId="77777777" w:rsidR="00322910" w:rsidRDefault="00000000">
      <w:pPr>
        <w:spacing w:line="240" w:lineRule="auto"/>
        <w:rPr>
          <w:rFonts w:ascii="Calibri" w:eastAsia="Calibri" w:hAnsi="Calibri" w:cs="Calibri"/>
          <w:b/>
          <w:sz w:val="24"/>
          <w:szCs w:val="24"/>
        </w:rPr>
      </w:pPr>
      <w:r>
        <w:rPr>
          <w:rFonts w:ascii="Calibri" w:eastAsia="Calibri" w:hAnsi="Calibri" w:cs="Calibri"/>
          <w:i/>
          <w:sz w:val="24"/>
          <w:szCs w:val="24"/>
        </w:rPr>
        <w:t>Sebastian explained that in the absence of any other nominations, the election does not need to go to a ballot and the MSC is deemed to accept this nomination.</w:t>
      </w:r>
    </w:p>
    <w:p w14:paraId="6E25D1F7" w14:textId="77777777" w:rsidR="00322910" w:rsidRDefault="00322910">
      <w:pPr>
        <w:tabs>
          <w:tab w:val="left" w:pos="2963"/>
        </w:tabs>
        <w:spacing w:line="240" w:lineRule="auto"/>
        <w:rPr>
          <w:rFonts w:ascii="Calibri" w:eastAsia="Calibri" w:hAnsi="Calibri" w:cs="Calibri"/>
          <w:b/>
          <w:sz w:val="24"/>
          <w:szCs w:val="24"/>
        </w:rPr>
      </w:pPr>
    </w:p>
    <w:p w14:paraId="3BF4E685"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#4: </w:t>
      </w:r>
    </w:p>
    <w:p w14:paraId="3D3C447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This MSC approves the election of Arjun Girish to the MSA Executive for 2023, pursuant to s24.1(d) of the MSA Constitution.</w:t>
      </w:r>
    </w:p>
    <w:p w14:paraId="4C1BACB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Natasha Tiong</w:t>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w:t>
      </w: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tab/>
        <w:t>0</w:t>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r>
        <w:rPr>
          <w:rFonts w:ascii="Calibri" w:eastAsia="Calibri" w:hAnsi="Calibri" w:cs="Calibri"/>
          <w:sz w:val="24"/>
          <w:szCs w:val="24"/>
        </w:rPr>
        <w:tab/>
        <w:t>0</w:t>
      </w:r>
    </w:p>
    <w:p w14:paraId="5CBE1C15"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PASSED UNANIMOUSLY</w:t>
      </w:r>
    </w:p>
    <w:p w14:paraId="04483A88" w14:textId="77777777" w:rsidR="00322910" w:rsidRDefault="00322910">
      <w:pPr>
        <w:spacing w:line="240" w:lineRule="auto"/>
        <w:rPr>
          <w:rFonts w:ascii="Calibri" w:eastAsia="Calibri" w:hAnsi="Calibri" w:cs="Calibri"/>
          <w:b/>
          <w:sz w:val="24"/>
          <w:szCs w:val="24"/>
        </w:rPr>
      </w:pPr>
    </w:p>
    <w:p w14:paraId="61FA3245" w14:textId="77777777" w:rsidR="00322910" w:rsidRDefault="00322910">
      <w:pPr>
        <w:spacing w:line="240" w:lineRule="auto"/>
        <w:rPr>
          <w:rFonts w:ascii="Calibri" w:eastAsia="Calibri" w:hAnsi="Calibri" w:cs="Calibri"/>
          <w:b/>
          <w:sz w:val="24"/>
          <w:szCs w:val="24"/>
        </w:rPr>
      </w:pPr>
    </w:p>
    <w:p w14:paraId="5C948BCB" w14:textId="77777777" w:rsidR="00322910" w:rsidRDefault="00322910">
      <w:pPr>
        <w:spacing w:line="240" w:lineRule="auto"/>
        <w:rPr>
          <w:rFonts w:ascii="Calibri" w:eastAsia="Calibri" w:hAnsi="Calibri" w:cs="Calibri"/>
          <w:b/>
          <w:sz w:val="24"/>
          <w:szCs w:val="24"/>
        </w:rPr>
      </w:pPr>
    </w:p>
    <w:p w14:paraId="49C3C842" w14:textId="77777777" w:rsidR="00322910"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E. Motion to grant MSA Executives capacity to approve Central Funds Applications </w:t>
      </w:r>
    </w:p>
    <w:p w14:paraId="76E659D3" w14:textId="77777777" w:rsidR="00322910" w:rsidRDefault="00322910"/>
    <w:p w14:paraId="7E10E94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Motion #5:</w:t>
      </w:r>
      <w:r>
        <w:rPr>
          <w:rFonts w:ascii="Calibri" w:eastAsia="Calibri" w:hAnsi="Calibri" w:cs="Calibri"/>
          <w:sz w:val="24"/>
          <w:szCs w:val="24"/>
        </w:rPr>
        <w:t xml:space="preserve"> </w:t>
      </w:r>
    </w:p>
    <w:p w14:paraId="69D29C9D"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moves to grant the 2023 MSA Executives the capacity to approve Central Funds Applications at weekly Executive Meetings. </w:t>
      </w:r>
    </w:p>
    <w:p w14:paraId="4FCF200E"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xml:space="preserve">: </w:t>
      </w: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w:t>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Natasha Tiong </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r>
        <w:rPr>
          <w:rFonts w:ascii="Calibri" w:eastAsia="Calibri" w:hAnsi="Calibri" w:cs="Calibri"/>
          <w:sz w:val="24"/>
          <w:szCs w:val="24"/>
        </w:rPr>
        <w:tab/>
      </w:r>
    </w:p>
    <w:p w14:paraId="580D9DF0"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b/>
          <w:sz w:val="24"/>
          <w:szCs w:val="24"/>
        </w:rPr>
      </w:pPr>
      <w:r>
        <w:rPr>
          <w:rFonts w:ascii="Calibri" w:eastAsia="Calibri" w:hAnsi="Calibri" w:cs="Calibri"/>
          <w:b/>
          <w:sz w:val="24"/>
          <w:szCs w:val="24"/>
        </w:rPr>
        <w:t xml:space="preserve">MOTION: </w:t>
      </w:r>
      <w:r>
        <w:rPr>
          <w:rFonts w:ascii="Calibri" w:eastAsia="Calibri" w:hAnsi="Calibri" w:cs="Calibri"/>
          <w:sz w:val="24"/>
          <w:szCs w:val="24"/>
        </w:rPr>
        <w:t>PASSED UNANIMOUSLY</w:t>
      </w:r>
    </w:p>
    <w:p w14:paraId="1D70ECC3" w14:textId="77777777" w:rsidR="00322910" w:rsidRDefault="00322910">
      <w:pPr>
        <w:spacing w:line="240" w:lineRule="auto"/>
        <w:rPr>
          <w:rFonts w:ascii="Calibri" w:eastAsia="Calibri" w:hAnsi="Calibri" w:cs="Calibri"/>
          <w:b/>
          <w:sz w:val="24"/>
          <w:szCs w:val="24"/>
        </w:rPr>
      </w:pPr>
    </w:p>
    <w:p w14:paraId="1037AFE3" w14:textId="77777777" w:rsidR="00322910" w:rsidRDefault="00322910">
      <w:pPr>
        <w:spacing w:line="240" w:lineRule="auto"/>
        <w:rPr>
          <w:rFonts w:ascii="Calibri" w:eastAsia="Calibri" w:hAnsi="Calibri" w:cs="Calibri"/>
          <w:b/>
          <w:sz w:val="24"/>
          <w:szCs w:val="24"/>
        </w:rPr>
      </w:pPr>
    </w:p>
    <w:p w14:paraId="43635009" w14:textId="77777777" w:rsidR="00322910" w:rsidRDefault="00000000">
      <w:pPr>
        <w:spacing w:line="240" w:lineRule="auto"/>
        <w:rPr>
          <w:b/>
        </w:rPr>
      </w:pPr>
      <w:r>
        <w:rPr>
          <w:rFonts w:ascii="Calibri" w:eastAsia="Calibri" w:hAnsi="Calibri" w:cs="Calibri"/>
          <w:b/>
          <w:sz w:val="24"/>
          <w:szCs w:val="24"/>
        </w:rPr>
        <w:t xml:space="preserve">F. Motion to </w:t>
      </w:r>
      <w:r>
        <w:rPr>
          <w:b/>
        </w:rPr>
        <w:t>support changing the date of Australia Day</w:t>
      </w:r>
    </w:p>
    <w:p w14:paraId="5402486D" w14:textId="77777777" w:rsidR="00322910" w:rsidRDefault="00322910">
      <w:pPr>
        <w:spacing w:line="240" w:lineRule="auto"/>
        <w:rPr>
          <w:b/>
        </w:rPr>
      </w:pPr>
    </w:p>
    <w:p w14:paraId="76A171A9" w14:textId="77777777" w:rsidR="00322910" w:rsidRDefault="00000000">
      <w:pPr>
        <w:rPr>
          <w:rFonts w:ascii="Calibri" w:eastAsia="Calibri" w:hAnsi="Calibri" w:cs="Calibri"/>
          <w:sz w:val="24"/>
          <w:szCs w:val="24"/>
        </w:rPr>
      </w:pPr>
      <w:r>
        <w:rPr>
          <w:rFonts w:ascii="Calibri" w:eastAsia="Calibri" w:hAnsi="Calibri" w:cs="Calibri"/>
          <w:sz w:val="24"/>
          <w:szCs w:val="24"/>
          <w:u w:val="single"/>
        </w:rPr>
        <w:t>Preamble:</w:t>
      </w:r>
      <w:r>
        <w:rPr>
          <w:rFonts w:ascii="Calibri" w:eastAsia="Calibri" w:hAnsi="Calibri" w:cs="Calibri"/>
          <w:sz w:val="24"/>
          <w:szCs w:val="24"/>
        </w:rPr>
        <w:t xml:space="preserve"> January 26 observes the day that Captain </w:t>
      </w:r>
      <w:proofErr w:type="spellStart"/>
      <w:r>
        <w:rPr>
          <w:rFonts w:ascii="Calibri" w:eastAsia="Calibri" w:hAnsi="Calibri" w:cs="Calibri"/>
          <w:sz w:val="24"/>
          <w:szCs w:val="24"/>
        </w:rPr>
        <w:t>Aurthur</w:t>
      </w:r>
      <w:proofErr w:type="spellEnd"/>
      <w:r>
        <w:rPr>
          <w:rFonts w:ascii="Calibri" w:eastAsia="Calibri" w:hAnsi="Calibri" w:cs="Calibri"/>
          <w:sz w:val="24"/>
          <w:szCs w:val="24"/>
        </w:rPr>
        <w:t xml:space="preserve"> Phillip ‘founded’ the penal colony of New South Wales in 1788 by raising the British flag for the first time on already occupied Aboriginal lands. The date of Australia Day, 26th of January marks the beginning of illegal occupation, dispossession of land, violence and genocide toward Aboriginal and Torres Strait Islander peoples and therefore has historically been a day of mourning for Indigenous Australians. The Change the Date movement recognises January 26 as a date not to celebrate and calls for the Australian Government to change the date of ‘Australia Day’ to one when all Australians can celebrate. Aboriginal and Torres Strait Islander students should feel welcome and supported by the MSA; that their colonial history and continued oppression runs counter to the values and ideals of both the MSA and Australia at large.</w:t>
      </w:r>
    </w:p>
    <w:p w14:paraId="2A924819" w14:textId="77777777" w:rsidR="00322910" w:rsidRDefault="00322910"/>
    <w:p w14:paraId="48E4A98B"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#6: </w:t>
      </w:r>
    </w:p>
    <w:p w14:paraId="074917C2"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moves to strongly support changing the date of Australia Day, and stands in solidarity with, and as allies to, Indigenous Australians. </w:t>
      </w:r>
    </w:p>
    <w:p w14:paraId="1A21344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xml:space="preserve">: John </w:t>
      </w:r>
      <w:proofErr w:type="spellStart"/>
      <w:r>
        <w:rPr>
          <w:rFonts w:ascii="Calibri" w:eastAsia="Calibri" w:hAnsi="Calibri" w:cs="Calibri"/>
          <w:sz w:val="24"/>
          <w:szCs w:val="24"/>
        </w:rPr>
        <w:t>Sopar</w:t>
      </w:r>
      <w:proofErr w:type="spellEnd"/>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Louis Walmsley </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tab/>
        <w:t>0</w:t>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r>
        <w:rPr>
          <w:rFonts w:ascii="Calibri" w:eastAsia="Calibri" w:hAnsi="Calibri" w:cs="Calibri"/>
          <w:sz w:val="24"/>
          <w:szCs w:val="24"/>
        </w:rPr>
        <w:tab/>
        <w:t>0</w:t>
      </w:r>
    </w:p>
    <w:p w14:paraId="06DFA0F3"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PASSED UNANIMOUSLY</w:t>
      </w:r>
    </w:p>
    <w:p w14:paraId="4C2E483E" w14:textId="77777777" w:rsidR="00322910" w:rsidRDefault="00322910">
      <w:pPr>
        <w:spacing w:line="240" w:lineRule="auto"/>
        <w:rPr>
          <w:rFonts w:ascii="Calibri" w:eastAsia="Calibri" w:hAnsi="Calibri" w:cs="Calibri"/>
          <w:i/>
          <w:sz w:val="24"/>
          <w:szCs w:val="24"/>
        </w:rPr>
      </w:pPr>
    </w:p>
    <w:p w14:paraId="269654AE"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Aisha expressed her rejection of the motion, in that the MSC should move to abolish the date. Aisha stated that there is no cause for celebration when it comes to Australian nationalism, as the day is built on oppression and genocide. </w:t>
      </w:r>
    </w:p>
    <w:p w14:paraId="703B6F19" w14:textId="77777777" w:rsidR="00322910" w:rsidRDefault="00322910">
      <w:pPr>
        <w:spacing w:line="240" w:lineRule="auto"/>
        <w:rPr>
          <w:rFonts w:ascii="Calibri" w:eastAsia="Calibri" w:hAnsi="Calibri" w:cs="Calibri"/>
          <w:i/>
          <w:sz w:val="24"/>
          <w:szCs w:val="24"/>
        </w:rPr>
      </w:pPr>
    </w:p>
    <w:p w14:paraId="332214C2"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Connor agreed with Aisha in seeking to abolish the day as the general consensus observed in Australia Day protests is the abolishment rather than a change of the date. Connor urged student unions to take on a leading role in such social movements. </w:t>
      </w:r>
    </w:p>
    <w:p w14:paraId="3D8327ED" w14:textId="77777777" w:rsidR="00322910" w:rsidRDefault="00322910">
      <w:pPr>
        <w:spacing w:line="240" w:lineRule="auto"/>
        <w:rPr>
          <w:rFonts w:ascii="Calibri" w:eastAsia="Calibri" w:hAnsi="Calibri" w:cs="Calibri"/>
          <w:i/>
          <w:sz w:val="24"/>
          <w:szCs w:val="24"/>
        </w:rPr>
      </w:pPr>
    </w:p>
    <w:p w14:paraId="6B9F7394"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Luke argued for the abolishment of Australia Day as it is the responsibility of MSA, as a progressive institution representative of students, to go beyond criticising Australia Day and to fight for its rejection. </w:t>
      </w:r>
    </w:p>
    <w:p w14:paraId="5F21F5B7"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14:paraId="34DC5E8C" w14:textId="77777777" w:rsidR="00322910" w:rsidRDefault="00000000">
      <w:pPr>
        <w:spacing w:line="240" w:lineRule="auto"/>
        <w:rPr>
          <w:rFonts w:ascii="Calibri" w:eastAsia="Calibri" w:hAnsi="Calibri" w:cs="Calibri"/>
          <w:i/>
          <w:sz w:val="24"/>
          <w:szCs w:val="24"/>
        </w:rPr>
      </w:pPr>
      <w:r>
        <w:rPr>
          <w:rFonts w:ascii="Calibri" w:eastAsia="Calibri" w:hAnsi="Calibri" w:cs="Calibri"/>
          <w:i/>
          <w:sz w:val="24"/>
          <w:szCs w:val="24"/>
        </w:rPr>
        <w:t xml:space="preserve">John expressed his understanding that the majority stance is to see to the removal of Australia Day. John clarified his role as Indigenous Officer and the motion’s intent as a holistic representation of all Indigenous students. John stated that moving to change the date diplomatically bridges two different stances - one in favour of abolishment, the other without strong opinions on abolishment. </w:t>
      </w:r>
    </w:p>
    <w:p w14:paraId="0523FE60" w14:textId="77777777" w:rsidR="00322910" w:rsidRDefault="00322910">
      <w:pPr>
        <w:spacing w:line="240" w:lineRule="auto"/>
        <w:rPr>
          <w:rFonts w:ascii="Calibri" w:eastAsia="Calibri" w:hAnsi="Calibri" w:cs="Calibri"/>
          <w:i/>
          <w:sz w:val="24"/>
          <w:szCs w:val="24"/>
        </w:rPr>
      </w:pPr>
    </w:p>
    <w:p w14:paraId="50E2505D" w14:textId="77777777" w:rsidR="00322910" w:rsidRDefault="00322910">
      <w:pPr>
        <w:spacing w:line="240" w:lineRule="auto"/>
        <w:rPr>
          <w:rFonts w:ascii="Calibri" w:eastAsia="Calibri" w:hAnsi="Calibri" w:cs="Calibri"/>
          <w:i/>
          <w:sz w:val="24"/>
          <w:szCs w:val="24"/>
        </w:rPr>
      </w:pPr>
    </w:p>
    <w:p w14:paraId="1531CF10" w14:textId="77777777" w:rsidR="00322910" w:rsidRDefault="00322910">
      <w:pPr>
        <w:spacing w:line="240" w:lineRule="auto"/>
        <w:rPr>
          <w:rFonts w:ascii="Calibri" w:eastAsia="Calibri" w:hAnsi="Calibri" w:cs="Calibri"/>
          <w:i/>
          <w:sz w:val="24"/>
          <w:szCs w:val="24"/>
        </w:rPr>
      </w:pPr>
    </w:p>
    <w:p w14:paraId="32E15308" w14:textId="77777777" w:rsidR="00322910" w:rsidRDefault="00000000">
      <w:pPr>
        <w:spacing w:line="240" w:lineRule="auto"/>
        <w:rPr>
          <w:rFonts w:ascii="Calibri" w:eastAsia="Calibri" w:hAnsi="Calibri" w:cs="Calibri"/>
          <w:b/>
          <w:sz w:val="24"/>
          <w:szCs w:val="24"/>
        </w:rPr>
      </w:pPr>
      <w:r>
        <w:rPr>
          <w:rFonts w:ascii="Calibri" w:eastAsia="Calibri" w:hAnsi="Calibri" w:cs="Calibri"/>
          <w:b/>
          <w:sz w:val="24"/>
          <w:szCs w:val="24"/>
        </w:rPr>
        <w:t>G. Motion to condemn racial, cultural and religious vilification on campus</w:t>
      </w:r>
    </w:p>
    <w:p w14:paraId="093B38EB" w14:textId="77777777" w:rsidR="00322910" w:rsidRDefault="00322910">
      <w:pPr>
        <w:spacing w:line="240" w:lineRule="auto"/>
        <w:rPr>
          <w:rFonts w:ascii="Calibri" w:eastAsia="Calibri" w:hAnsi="Calibri" w:cs="Calibri"/>
          <w:b/>
          <w:sz w:val="24"/>
          <w:szCs w:val="24"/>
        </w:rPr>
      </w:pPr>
    </w:p>
    <w:p w14:paraId="40034F23" w14:textId="77777777" w:rsidR="00322910" w:rsidRDefault="00000000">
      <w:pPr>
        <w:spacing w:line="240" w:lineRule="auto"/>
        <w:rPr>
          <w:rFonts w:ascii="Calibri" w:eastAsia="Calibri" w:hAnsi="Calibri" w:cs="Calibri"/>
          <w:sz w:val="24"/>
          <w:szCs w:val="24"/>
        </w:rPr>
      </w:pPr>
      <w:r>
        <w:rPr>
          <w:rFonts w:ascii="Calibri" w:eastAsia="Calibri" w:hAnsi="Calibri" w:cs="Calibri"/>
          <w:sz w:val="24"/>
          <w:szCs w:val="24"/>
          <w:u w:val="single"/>
        </w:rPr>
        <w:t>Preamble:</w:t>
      </w:r>
      <w:r>
        <w:rPr>
          <w:rFonts w:ascii="Calibri" w:eastAsia="Calibri" w:hAnsi="Calibri" w:cs="Calibri"/>
          <w:sz w:val="24"/>
          <w:szCs w:val="24"/>
        </w:rPr>
        <w:t xml:space="preserve"> Today is the International Holocaust Remembrance Day, which marks 78 years since the liberation of Auschwitz. It is critical that we remember those lost, share the testimony of those who survived and ensure that hatred and antisemitism in all forms is not tolerated. </w:t>
      </w:r>
    </w:p>
    <w:p w14:paraId="59FFBB4B" w14:textId="77777777" w:rsidR="00322910" w:rsidRDefault="00322910">
      <w:pPr>
        <w:spacing w:line="240" w:lineRule="auto"/>
        <w:rPr>
          <w:rFonts w:ascii="Calibri" w:eastAsia="Calibri" w:hAnsi="Calibri" w:cs="Calibri"/>
          <w:sz w:val="24"/>
          <w:szCs w:val="24"/>
        </w:rPr>
      </w:pPr>
    </w:p>
    <w:p w14:paraId="42C11452" w14:textId="77777777" w:rsidR="00322910" w:rsidRDefault="00000000">
      <w:pPr>
        <w:rPr>
          <w:rFonts w:ascii="Calibri" w:eastAsia="Calibri" w:hAnsi="Calibri" w:cs="Calibri"/>
          <w:sz w:val="24"/>
          <w:szCs w:val="24"/>
        </w:rPr>
      </w:pPr>
      <w:r>
        <w:rPr>
          <w:rFonts w:ascii="Calibri" w:eastAsia="Calibri" w:hAnsi="Calibri" w:cs="Calibri"/>
          <w:sz w:val="24"/>
          <w:szCs w:val="24"/>
        </w:rPr>
        <w:t xml:space="preserve">Australia has the highest per capita population of Holocaust survivors and their descendants outside of Israel, and this heritage informs the culture and psyche of the Jewish students at Monash University. In 2022, post-Holocaust antisemitism hit a record high globally, locally, and on campuses, thus subjecting Australian Jewish students to intimidation, attacks and segregation. </w:t>
      </w:r>
    </w:p>
    <w:p w14:paraId="04357319" w14:textId="77777777" w:rsidR="00322910" w:rsidRDefault="00322910">
      <w:pPr>
        <w:rPr>
          <w:rFonts w:ascii="Calibri" w:eastAsia="Calibri" w:hAnsi="Calibri" w:cs="Calibri"/>
          <w:sz w:val="24"/>
          <w:szCs w:val="24"/>
        </w:rPr>
      </w:pPr>
    </w:p>
    <w:p w14:paraId="118D2960" w14:textId="77777777" w:rsidR="00322910" w:rsidRDefault="00000000">
      <w:pPr>
        <w:rPr>
          <w:rFonts w:ascii="Calibri" w:eastAsia="Calibri" w:hAnsi="Calibri" w:cs="Calibri"/>
          <w:sz w:val="24"/>
          <w:szCs w:val="24"/>
        </w:rPr>
      </w:pPr>
      <w:r>
        <w:rPr>
          <w:rFonts w:ascii="Calibri" w:eastAsia="Calibri" w:hAnsi="Calibri" w:cs="Calibri"/>
          <w:sz w:val="24"/>
          <w:szCs w:val="24"/>
        </w:rPr>
        <w:t xml:space="preserve">The International Holocaust Remembrance Alliance (IHRA) has created a working definition of antisemitism which supports Jews in working against hate. It has received overwhelming support from every single mainstream Jewish organisation in Australia and is endorsed by 38 countries. </w:t>
      </w:r>
    </w:p>
    <w:p w14:paraId="6F79108E" w14:textId="77777777" w:rsidR="00322910" w:rsidRDefault="00322910">
      <w:pPr>
        <w:rPr>
          <w:rFonts w:ascii="Calibri" w:eastAsia="Calibri" w:hAnsi="Calibri" w:cs="Calibri"/>
          <w:sz w:val="24"/>
          <w:szCs w:val="24"/>
        </w:rPr>
      </w:pPr>
    </w:p>
    <w:p w14:paraId="127CF8C5" w14:textId="77777777" w:rsidR="00322910" w:rsidRDefault="00000000">
      <w:pPr>
        <w:rPr>
          <w:rFonts w:ascii="Calibri" w:eastAsia="Calibri" w:hAnsi="Calibri" w:cs="Calibri"/>
          <w:sz w:val="24"/>
          <w:szCs w:val="24"/>
        </w:rPr>
      </w:pPr>
      <w:r>
        <w:rPr>
          <w:rFonts w:ascii="Calibri" w:eastAsia="Calibri" w:hAnsi="Calibri" w:cs="Calibri"/>
          <w:sz w:val="24"/>
          <w:szCs w:val="24"/>
        </w:rPr>
        <w:t xml:space="preserve">This MSC has previously adopted and endorsed the IHRA definition of antisemitism, seeing to an overwhelmingly positive impact on the students of Monash especially in stressing that this MSC will listen to minority voices on minority issues. </w:t>
      </w:r>
    </w:p>
    <w:p w14:paraId="5F6067AB" w14:textId="77777777" w:rsidR="00322910" w:rsidRDefault="00322910">
      <w:pPr>
        <w:rPr>
          <w:rFonts w:ascii="Calibri" w:eastAsia="Calibri" w:hAnsi="Calibri" w:cs="Calibri"/>
          <w:sz w:val="24"/>
          <w:szCs w:val="24"/>
        </w:rPr>
      </w:pPr>
    </w:p>
    <w:p w14:paraId="1075FD9D" w14:textId="77777777" w:rsidR="00322910" w:rsidRDefault="00322910">
      <w:pPr>
        <w:spacing w:line="240" w:lineRule="auto"/>
        <w:rPr>
          <w:rFonts w:ascii="Calibri" w:eastAsia="Calibri" w:hAnsi="Calibri" w:cs="Calibri"/>
          <w:sz w:val="24"/>
          <w:szCs w:val="24"/>
        </w:rPr>
      </w:pPr>
    </w:p>
    <w:p w14:paraId="198F387E"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#7: </w:t>
      </w:r>
    </w:p>
    <w:p w14:paraId="2677060D"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remembers and commemorates the six million Jewish victims, 500,000 Romani and Sinti victims, 10-15 thousand LGBTQIA+ victims, and the many lives lost during the Holocaust. </w:t>
      </w:r>
    </w:p>
    <w:p w14:paraId="3F2FF71E"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This MSC moves to support academic freedom, freedom of speech, freedom of thought, and freedom of expression.</w:t>
      </w:r>
    </w:p>
    <w:p w14:paraId="2E27FDEF"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This MSC endorses the International Holocaust Remembrance Alliance’s working definition of antisemitism, and encourages Monash University to formally do the same.</w:t>
      </w:r>
    </w:p>
    <w:p w14:paraId="4F4590F7"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This MSC recognises that discrimination can come from any and all sides of the political spectrum, and commits to a firm stance against bullying, harassment and discrimination on the basis of any personal characteristic, including ethnicity, religion and culture.</w:t>
      </w:r>
    </w:p>
    <w:p w14:paraId="3AD73716"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acknowledges that criticism of the Israeli government is not antisemitic, without additional evidence to support antisemitic intent. </w:t>
      </w:r>
    </w:p>
    <w:p w14:paraId="6D691B49"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recognises that holding the Israeli government to the same standards of other liberal democracies, or, taking particular interest in the Israeli government’s policies or actions does not constitute </w:t>
      </w:r>
      <w:proofErr w:type="spellStart"/>
      <w:r>
        <w:rPr>
          <w:rFonts w:ascii="Calibri" w:eastAsia="Calibri" w:hAnsi="Calibri" w:cs="Calibri"/>
          <w:sz w:val="24"/>
          <w:szCs w:val="24"/>
        </w:rPr>
        <w:t>antiseminitism</w:t>
      </w:r>
      <w:proofErr w:type="spellEnd"/>
      <w:r>
        <w:rPr>
          <w:rFonts w:ascii="Calibri" w:eastAsia="Calibri" w:hAnsi="Calibri" w:cs="Calibri"/>
          <w:sz w:val="24"/>
          <w:szCs w:val="24"/>
        </w:rPr>
        <w:t xml:space="preserve">, without additional evidence to support antisemitic intent. </w:t>
      </w:r>
    </w:p>
    <w:p w14:paraId="7448A69E"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xml:space="preserve">: Paris </w:t>
      </w:r>
      <w:proofErr w:type="spellStart"/>
      <w:r>
        <w:rPr>
          <w:rFonts w:ascii="Calibri" w:eastAsia="Calibri" w:hAnsi="Calibri" w:cs="Calibri"/>
          <w:sz w:val="24"/>
          <w:szCs w:val="24"/>
        </w:rPr>
        <w:t>Enten</w:t>
      </w:r>
      <w:proofErr w:type="spellEnd"/>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Natasha Tiong </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p>
    <w:p w14:paraId="222CF935"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PASSED UNANIMOUSLY </w:t>
      </w:r>
    </w:p>
    <w:p w14:paraId="326118D5" w14:textId="77777777" w:rsidR="00322910" w:rsidRDefault="00322910">
      <w:pPr>
        <w:spacing w:line="240" w:lineRule="auto"/>
        <w:rPr>
          <w:rFonts w:ascii="Calibri" w:eastAsia="Calibri" w:hAnsi="Calibri" w:cs="Calibri"/>
          <w:sz w:val="24"/>
          <w:szCs w:val="24"/>
        </w:rPr>
      </w:pPr>
    </w:p>
    <w:p w14:paraId="52026E28" w14:textId="77777777" w:rsidR="00322910" w:rsidRDefault="00000000">
      <w:pPr>
        <w:tabs>
          <w:tab w:val="left" w:pos="2963"/>
        </w:tabs>
        <w:spacing w:line="240" w:lineRule="auto"/>
        <w:rPr>
          <w:rFonts w:ascii="Calibri" w:eastAsia="Calibri" w:hAnsi="Calibri" w:cs="Calibri"/>
          <w:i/>
          <w:sz w:val="24"/>
          <w:szCs w:val="24"/>
        </w:rPr>
      </w:pPr>
      <w:r>
        <w:rPr>
          <w:rFonts w:ascii="Calibri" w:eastAsia="Calibri" w:hAnsi="Calibri" w:cs="Calibri"/>
          <w:i/>
          <w:sz w:val="24"/>
          <w:szCs w:val="24"/>
        </w:rPr>
        <w:t xml:space="preserve">Paris introduced her role as the Vice President of the Australasian Union of Jewish Students. She explained that the motion reflects the collaborative writing with other Jewish students. Paris emphasised on the importance of the motion given the recent release of a 13-page report on on-campus incidents of antisemitism. She clarified that the intention of IHRA definition is not to arbitrarily monitor the use of language, but rather to emphasise that certain words can offend and hurt the Jewish community. She expressed her willingness to converse openly with others regarding the motion. </w:t>
      </w:r>
    </w:p>
    <w:p w14:paraId="4248D903" w14:textId="77777777" w:rsidR="00322910" w:rsidRDefault="00322910">
      <w:pPr>
        <w:tabs>
          <w:tab w:val="left" w:pos="2963"/>
        </w:tabs>
        <w:spacing w:line="240" w:lineRule="auto"/>
        <w:rPr>
          <w:rFonts w:ascii="Calibri" w:eastAsia="Calibri" w:hAnsi="Calibri" w:cs="Calibri"/>
          <w:i/>
          <w:sz w:val="24"/>
          <w:szCs w:val="24"/>
        </w:rPr>
      </w:pPr>
    </w:p>
    <w:p w14:paraId="7FBA11D1" w14:textId="77777777" w:rsidR="00322910" w:rsidRDefault="00000000">
      <w:pPr>
        <w:tabs>
          <w:tab w:val="left" w:pos="2963"/>
        </w:tabs>
        <w:spacing w:line="240" w:lineRule="auto"/>
        <w:rPr>
          <w:rFonts w:ascii="Calibri" w:eastAsia="Calibri" w:hAnsi="Calibri" w:cs="Calibri"/>
          <w:i/>
          <w:sz w:val="24"/>
          <w:szCs w:val="24"/>
        </w:rPr>
      </w:pPr>
      <w:r>
        <w:rPr>
          <w:rFonts w:ascii="Calibri" w:eastAsia="Calibri" w:hAnsi="Calibri" w:cs="Calibri"/>
          <w:i/>
          <w:sz w:val="24"/>
          <w:szCs w:val="24"/>
        </w:rPr>
        <w:t>Luka agreed that there has been an increase in reports of antisemitism. Luka expressed his rejection of the IHRA definition as it impliedly categorises any support for Palestine as antisemitic.</w:t>
      </w:r>
    </w:p>
    <w:p w14:paraId="204A74F1" w14:textId="77777777" w:rsidR="00322910" w:rsidRDefault="00322910">
      <w:pPr>
        <w:tabs>
          <w:tab w:val="left" w:pos="2963"/>
        </w:tabs>
        <w:spacing w:line="240" w:lineRule="auto"/>
        <w:rPr>
          <w:rFonts w:ascii="Calibri" w:eastAsia="Calibri" w:hAnsi="Calibri" w:cs="Calibri"/>
          <w:i/>
          <w:sz w:val="24"/>
          <w:szCs w:val="24"/>
        </w:rPr>
      </w:pPr>
    </w:p>
    <w:p w14:paraId="6374F852" w14:textId="77777777" w:rsidR="00322910" w:rsidRDefault="00000000">
      <w:pPr>
        <w:tabs>
          <w:tab w:val="left" w:pos="2963"/>
        </w:tabs>
        <w:spacing w:line="240" w:lineRule="auto"/>
        <w:rPr>
          <w:rFonts w:ascii="Calibri" w:eastAsia="Calibri" w:hAnsi="Calibri" w:cs="Calibri"/>
          <w:i/>
          <w:sz w:val="24"/>
          <w:szCs w:val="24"/>
        </w:rPr>
      </w:pPr>
      <w:r>
        <w:rPr>
          <w:rFonts w:ascii="Calibri" w:eastAsia="Calibri" w:hAnsi="Calibri" w:cs="Calibri"/>
          <w:i/>
          <w:sz w:val="24"/>
          <w:szCs w:val="24"/>
        </w:rPr>
        <w:t xml:space="preserve">Paris clarified that the definition fails to mention Palestine. She also emphasised that the motion acknowledges that criticism of the Israeli government to the same standards of other liberal democracies does not amount to antisemitism. </w:t>
      </w:r>
    </w:p>
    <w:p w14:paraId="19675987" w14:textId="77777777" w:rsidR="00322910" w:rsidRDefault="00322910">
      <w:pPr>
        <w:tabs>
          <w:tab w:val="left" w:pos="2963"/>
        </w:tabs>
        <w:spacing w:line="240" w:lineRule="auto"/>
        <w:rPr>
          <w:rFonts w:ascii="Calibri" w:eastAsia="Calibri" w:hAnsi="Calibri" w:cs="Calibri"/>
          <w:i/>
          <w:sz w:val="24"/>
          <w:szCs w:val="24"/>
        </w:rPr>
      </w:pPr>
    </w:p>
    <w:p w14:paraId="2DA914E8" w14:textId="77777777" w:rsidR="00322910" w:rsidRDefault="00322910">
      <w:pPr>
        <w:tabs>
          <w:tab w:val="left" w:pos="2963"/>
        </w:tabs>
        <w:spacing w:line="240" w:lineRule="auto"/>
        <w:rPr>
          <w:rFonts w:ascii="Calibri" w:eastAsia="Calibri" w:hAnsi="Calibri" w:cs="Calibri"/>
          <w:i/>
          <w:sz w:val="24"/>
          <w:szCs w:val="24"/>
        </w:rPr>
      </w:pPr>
    </w:p>
    <w:p w14:paraId="4A93DD53" w14:textId="77777777" w:rsidR="00322910" w:rsidRDefault="00322910">
      <w:pPr>
        <w:tabs>
          <w:tab w:val="left" w:pos="2963"/>
        </w:tabs>
        <w:spacing w:line="240" w:lineRule="auto"/>
        <w:rPr>
          <w:rFonts w:ascii="Calibri" w:eastAsia="Calibri" w:hAnsi="Calibri" w:cs="Calibri"/>
          <w:i/>
          <w:sz w:val="24"/>
          <w:szCs w:val="24"/>
        </w:rPr>
      </w:pPr>
    </w:p>
    <w:p w14:paraId="259E9936" w14:textId="77777777" w:rsidR="00322910" w:rsidRDefault="00000000">
      <w:pPr>
        <w:tabs>
          <w:tab w:val="left" w:pos="2963"/>
        </w:tabs>
        <w:spacing w:line="240" w:lineRule="auto"/>
        <w:rPr>
          <w:rFonts w:ascii="Calibri" w:eastAsia="Calibri" w:hAnsi="Calibri" w:cs="Calibri"/>
          <w:b/>
          <w:sz w:val="24"/>
          <w:szCs w:val="24"/>
        </w:rPr>
      </w:pPr>
      <w:r>
        <w:rPr>
          <w:rFonts w:ascii="Calibri" w:eastAsia="Calibri" w:hAnsi="Calibri" w:cs="Calibri"/>
          <w:b/>
          <w:sz w:val="24"/>
          <w:szCs w:val="24"/>
        </w:rPr>
        <w:t xml:space="preserve">H. General Business </w:t>
      </w:r>
    </w:p>
    <w:p w14:paraId="50688136" w14:textId="77777777" w:rsidR="00322910" w:rsidRDefault="00322910">
      <w:pPr>
        <w:tabs>
          <w:tab w:val="left" w:pos="2963"/>
        </w:tabs>
        <w:spacing w:line="240" w:lineRule="auto"/>
        <w:rPr>
          <w:rFonts w:ascii="Calibri" w:eastAsia="Calibri" w:hAnsi="Calibri" w:cs="Calibri"/>
          <w:b/>
          <w:sz w:val="24"/>
          <w:szCs w:val="24"/>
        </w:rPr>
      </w:pPr>
    </w:p>
    <w:p w14:paraId="5431D13A" w14:textId="77777777" w:rsidR="00322910" w:rsidRDefault="00000000">
      <w:pPr>
        <w:tabs>
          <w:tab w:val="left" w:pos="2963"/>
        </w:tabs>
        <w:spacing w:line="240" w:lineRule="auto"/>
        <w:rPr>
          <w:rFonts w:ascii="Calibri" w:eastAsia="Calibri" w:hAnsi="Calibri" w:cs="Calibri"/>
          <w:b/>
          <w:sz w:val="24"/>
          <w:szCs w:val="24"/>
        </w:rPr>
      </w:pPr>
      <w:r>
        <w:rPr>
          <w:rFonts w:ascii="Calibri" w:eastAsia="Calibri" w:hAnsi="Calibri" w:cs="Calibri"/>
          <w:b/>
          <w:sz w:val="24"/>
          <w:szCs w:val="24"/>
        </w:rPr>
        <w:t xml:space="preserve">Motion to endorse the NUS National Day of Climate of Action </w:t>
      </w:r>
    </w:p>
    <w:p w14:paraId="16348B65" w14:textId="77777777" w:rsidR="00322910" w:rsidRDefault="00322910">
      <w:pPr>
        <w:tabs>
          <w:tab w:val="left" w:pos="2963"/>
        </w:tabs>
        <w:spacing w:line="240" w:lineRule="auto"/>
        <w:rPr>
          <w:rFonts w:ascii="Calibri" w:eastAsia="Calibri" w:hAnsi="Calibri" w:cs="Calibri"/>
          <w:b/>
          <w:sz w:val="24"/>
          <w:szCs w:val="24"/>
        </w:rPr>
      </w:pPr>
    </w:p>
    <w:p w14:paraId="78D455B0" w14:textId="77777777" w:rsidR="00322910" w:rsidRDefault="00000000">
      <w:pPr>
        <w:tabs>
          <w:tab w:val="left" w:pos="2963"/>
        </w:tabs>
        <w:spacing w:line="240" w:lineRule="auto"/>
      </w:pPr>
      <w:r>
        <w:rPr>
          <w:rFonts w:ascii="Calibri" w:eastAsia="Calibri" w:hAnsi="Calibri" w:cs="Calibri"/>
          <w:sz w:val="24"/>
          <w:szCs w:val="24"/>
          <w:u w:val="single"/>
        </w:rPr>
        <w:t>Preamble:</w:t>
      </w:r>
      <w:r>
        <w:rPr>
          <w:rFonts w:ascii="Calibri" w:eastAsia="Calibri" w:hAnsi="Calibri" w:cs="Calibri"/>
          <w:color w:val="222222"/>
          <w:sz w:val="24"/>
          <w:szCs w:val="24"/>
        </w:rPr>
        <w:t xml:space="preserve"> </w:t>
      </w:r>
      <w:r>
        <w:t xml:space="preserve">Climate catastrophes are already mounting across the world, and the need for action has never been more urgent. Heatwaves are becoming more frequent, floods are more devastating and people across the world, especially the poor, are losing their livelihoods because of the </w:t>
      </w:r>
      <w:proofErr w:type="spellStart"/>
      <w:r>
        <w:t>crisis.ver</w:t>
      </w:r>
      <w:proofErr w:type="spellEnd"/>
      <w:r>
        <w:t xml:space="preserve"> the last 3 decades, 1 in 3 deaths caused by summer heat were directly due to human-caused global heating. These are millions of people who have lost their lives as a result of the climate crisis. </w:t>
      </w:r>
    </w:p>
    <w:p w14:paraId="04E84364" w14:textId="77777777" w:rsidR="00322910" w:rsidRDefault="00322910"/>
    <w:p w14:paraId="5D6E0FF2" w14:textId="77777777" w:rsidR="00322910" w:rsidRDefault="00000000">
      <w:r>
        <w:t xml:space="preserve">The world is now on track for a global temperature rise of 2.5℃ at the very least. Such a rise in warming would bring even greater death and destruction than what exists today, and exceeds even the modest climate targets agreed upon at the 2015 Paris Climate Accords. </w:t>
      </w:r>
    </w:p>
    <w:p w14:paraId="62668EBA" w14:textId="77777777" w:rsidR="00322910" w:rsidRDefault="00322910"/>
    <w:p w14:paraId="137E7148" w14:textId="77777777" w:rsidR="00322910" w:rsidRDefault="00000000">
      <w:r>
        <w:t>The global response, but especially in Australia, has been not to divest from fossil fuels, but to expand them. The Australian government is one of the worst offenders in this regard, giving the fossil fuel industry $11.6 billion in subsidies in 2021-2022, and having pushed through the approval of 114 new fossil fuel projects. This includes the Scarborough Project in Western Australia, which over its lifetime will produce</w:t>
      </w:r>
      <w:r>
        <w:rPr>
          <w:i/>
        </w:rPr>
        <w:t xml:space="preserve"> three times </w:t>
      </w:r>
      <w:r>
        <w:t xml:space="preserve">Australia’s carbon emissions as they stand currently. </w:t>
      </w:r>
    </w:p>
    <w:p w14:paraId="74CC865C" w14:textId="77777777" w:rsidR="00322910" w:rsidRDefault="00322910"/>
    <w:p w14:paraId="654B61E5" w14:textId="77777777" w:rsidR="00322910" w:rsidRDefault="00000000">
      <w:r>
        <w:t xml:space="preserve">It follows then, that the climate crisis is also a political one. In response to the inaction of the Australian government in the face of a looming ecological and humanitarian disaster, the National Union of Students (NUS) has called a National Day of Action (NDA) for March the 17th, 2023. The day is to hold coordinated protests for university students and young people concerned about the climate across the country, organised by NUS. At the NUS National Conference last December, student delegates across political factions committed to supporting this action and building it to be a successful event. </w:t>
      </w:r>
    </w:p>
    <w:p w14:paraId="17F76C61" w14:textId="77777777" w:rsidR="00322910" w:rsidRDefault="00322910">
      <w:pPr>
        <w:rPr>
          <w:rFonts w:ascii="Calibri" w:eastAsia="Calibri" w:hAnsi="Calibri" w:cs="Calibri"/>
          <w:sz w:val="24"/>
          <w:szCs w:val="24"/>
        </w:rPr>
      </w:pPr>
    </w:p>
    <w:p w14:paraId="0A058515" w14:textId="77777777" w:rsidR="00322910" w:rsidRDefault="00000000">
      <w:pPr>
        <w:rPr>
          <w:rFonts w:ascii="Calibri" w:eastAsia="Calibri" w:hAnsi="Calibri" w:cs="Calibri"/>
          <w:sz w:val="24"/>
          <w:szCs w:val="24"/>
        </w:rPr>
      </w:pPr>
      <w:r>
        <w:rPr>
          <w:rFonts w:ascii="Calibri" w:eastAsia="Calibri" w:hAnsi="Calibri" w:cs="Calibri"/>
          <w:b/>
          <w:sz w:val="24"/>
          <w:szCs w:val="24"/>
        </w:rPr>
        <w:t xml:space="preserve">Motion #8: </w:t>
      </w:r>
    </w:p>
    <w:p w14:paraId="10CF20D1"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endorses the National Day of Climate Action planned on 17 March 2023 including its Melbourne-based component, being a protest meeting outside the State Library of Victoria at 2pm. </w:t>
      </w:r>
    </w:p>
    <w:p w14:paraId="752AAF84"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will show its support by promoting the above-mentioned event on MSA social media and advertising platforms, in line with the MSA Communications Strategy. </w:t>
      </w:r>
    </w:p>
    <w:p w14:paraId="019C40A3"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sz w:val="24"/>
          <w:szCs w:val="24"/>
        </w:rPr>
        <w:t xml:space="preserve">This MSC will show its support by organising a Monash contingent to the protest at the mentioned location. </w:t>
      </w:r>
    </w:p>
    <w:p w14:paraId="62684D0F"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Moved</w:t>
      </w:r>
      <w:r>
        <w:rPr>
          <w:rFonts w:ascii="Calibri" w:eastAsia="Calibri" w:hAnsi="Calibri" w:cs="Calibri"/>
          <w:sz w:val="24"/>
          <w:szCs w:val="24"/>
        </w:rPr>
        <w:t>: Louis Walmsley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Seconded</w:t>
      </w:r>
      <w:r>
        <w:rPr>
          <w:rFonts w:ascii="Calibri" w:eastAsia="Calibri" w:hAnsi="Calibri" w:cs="Calibri"/>
          <w:sz w:val="24"/>
          <w:szCs w:val="24"/>
        </w:rPr>
        <w:t xml:space="preserve">: </w:t>
      </w:r>
      <w:proofErr w:type="spellStart"/>
      <w:r>
        <w:rPr>
          <w:rFonts w:ascii="Calibri" w:eastAsia="Calibri" w:hAnsi="Calibri" w:cs="Calibri"/>
          <w:sz w:val="24"/>
          <w:szCs w:val="24"/>
        </w:rPr>
        <w:t>Sidratul</w:t>
      </w:r>
      <w:proofErr w:type="spellEnd"/>
      <w:r>
        <w:rPr>
          <w:rFonts w:ascii="Calibri" w:eastAsia="Calibri" w:hAnsi="Calibri" w:cs="Calibri"/>
          <w:sz w:val="24"/>
          <w:szCs w:val="24"/>
        </w:rPr>
        <w:t xml:space="preserve"> Ahmed </w:t>
      </w:r>
      <w:r>
        <w:rPr>
          <w:rFonts w:ascii="Calibri" w:eastAsia="Calibri" w:hAnsi="Calibri" w:cs="Calibri"/>
          <w:sz w:val="24"/>
          <w:szCs w:val="24"/>
        </w:rPr>
        <w:br/>
      </w:r>
      <w:r>
        <w:rPr>
          <w:rFonts w:ascii="Calibri" w:eastAsia="Calibri" w:hAnsi="Calibri" w:cs="Calibri"/>
          <w:b/>
          <w:sz w:val="24"/>
          <w:szCs w:val="24"/>
        </w:rPr>
        <w:t>For</w:t>
      </w:r>
      <w:r>
        <w:rPr>
          <w:rFonts w:ascii="Calibri" w:eastAsia="Calibri" w:hAnsi="Calibri" w:cs="Calibri"/>
          <w:sz w:val="24"/>
          <w:szCs w:val="24"/>
        </w:rPr>
        <w:t>:</w:t>
      </w:r>
      <w:r>
        <w:rPr>
          <w:rFonts w:ascii="Calibri" w:eastAsia="Calibri" w:hAnsi="Calibri" w:cs="Calibri"/>
          <w:sz w:val="24"/>
          <w:szCs w:val="24"/>
        </w:rPr>
        <w:tab/>
        <w:t>22</w:t>
      </w:r>
      <w:r>
        <w:rPr>
          <w:rFonts w:ascii="Calibri" w:eastAsia="Calibri" w:hAnsi="Calibri" w:cs="Calibri"/>
          <w:sz w:val="24"/>
          <w:szCs w:val="24"/>
        </w:rPr>
        <w:br/>
      </w:r>
      <w:r>
        <w:rPr>
          <w:rFonts w:ascii="Calibri" w:eastAsia="Calibri" w:hAnsi="Calibri" w:cs="Calibri"/>
          <w:b/>
          <w:sz w:val="24"/>
          <w:szCs w:val="24"/>
        </w:rPr>
        <w:t>Against</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Abstentions</w:t>
      </w:r>
      <w:r>
        <w:rPr>
          <w:rFonts w:ascii="Calibri" w:eastAsia="Calibri" w:hAnsi="Calibri" w:cs="Calibri"/>
          <w:sz w:val="24"/>
          <w:szCs w:val="24"/>
        </w:rPr>
        <w:t xml:space="preserve">: </w:t>
      </w:r>
    </w:p>
    <w:p w14:paraId="566119DB" w14:textId="77777777" w:rsidR="00322910" w:rsidRDefault="00000000">
      <w:pPr>
        <w:pBdr>
          <w:top w:val="single" w:sz="18" w:space="0" w:color="000000"/>
          <w:left w:val="single" w:sz="18" w:space="0" w:color="000000"/>
          <w:bottom w:val="single" w:sz="18" w:space="0" w:color="000000"/>
          <w:right w:val="single" w:sz="18" w:space="0" w:color="000000"/>
        </w:pBdr>
        <w:spacing w:before="100" w:after="100" w:line="240" w:lineRule="auto"/>
        <w:rPr>
          <w:rFonts w:ascii="Calibri" w:eastAsia="Calibri" w:hAnsi="Calibri" w:cs="Calibri"/>
          <w:sz w:val="24"/>
          <w:szCs w:val="24"/>
        </w:rPr>
      </w:pPr>
      <w:r>
        <w:rPr>
          <w:rFonts w:ascii="Calibri" w:eastAsia="Calibri" w:hAnsi="Calibri" w:cs="Calibri"/>
          <w:b/>
          <w:sz w:val="24"/>
          <w:szCs w:val="24"/>
        </w:rPr>
        <w:t xml:space="preserve">MOTION: </w:t>
      </w:r>
      <w:r>
        <w:rPr>
          <w:rFonts w:ascii="Calibri" w:eastAsia="Calibri" w:hAnsi="Calibri" w:cs="Calibri"/>
          <w:sz w:val="24"/>
          <w:szCs w:val="24"/>
        </w:rPr>
        <w:t xml:space="preserve">PASSED UNANIMOUSLY </w:t>
      </w:r>
    </w:p>
    <w:p w14:paraId="6629D0F4" w14:textId="77777777" w:rsidR="00322910" w:rsidRDefault="00322910">
      <w:pPr>
        <w:tabs>
          <w:tab w:val="left" w:pos="2963"/>
        </w:tabs>
        <w:spacing w:line="240" w:lineRule="auto"/>
        <w:rPr>
          <w:rFonts w:ascii="Calibri" w:eastAsia="Calibri" w:hAnsi="Calibri" w:cs="Calibri"/>
          <w:b/>
          <w:sz w:val="24"/>
          <w:szCs w:val="24"/>
        </w:rPr>
      </w:pPr>
    </w:p>
    <w:p w14:paraId="6D421E25"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Louis explained the urgency and significance surrounding action on climate change. He detailed that Australia’s climate record will progressively worsen unless there is opposition against the government’s policy to develop fossil fuels. Louis expressed his support in organising a Monash contingent to the protest meeting. </w:t>
      </w:r>
    </w:p>
    <w:p w14:paraId="1C8B54CC" w14:textId="77777777" w:rsidR="00322910" w:rsidRDefault="00322910">
      <w:pPr>
        <w:tabs>
          <w:tab w:val="left" w:pos="2963"/>
        </w:tabs>
        <w:spacing w:line="240" w:lineRule="auto"/>
        <w:rPr>
          <w:rFonts w:ascii="Calibri" w:eastAsia="Calibri" w:hAnsi="Calibri" w:cs="Calibri"/>
          <w:i/>
          <w:color w:val="222222"/>
          <w:sz w:val="24"/>
          <w:szCs w:val="24"/>
        </w:rPr>
      </w:pPr>
    </w:p>
    <w:p w14:paraId="2840EA8E"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Tully detailed statistics surrounding climate disaster in Australia. Tully requested that the student union echo the students’ passion and concern regarding climate change. </w:t>
      </w:r>
    </w:p>
    <w:p w14:paraId="5D731842" w14:textId="77777777" w:rsidR="00322910" w:rsidRDefault="00322910">
      <w:pPr>
        <w:tabs>
          <w:tab w:val="left" w:pos="2963"/>
        </w:tabs>
        <w:spacing w:line="240" w:lineRule="auto"/>
        <w:rPr>
          <w:rFonts w:ascii="Calibri" w:eastAsia="Calibri" w:hAnsi="Calibri" w:cs="Calibri"/>
          <w:i/>
          <w:color w:val="222222"/>
          <w:sz w:val="24"/>
          <w:szCs w:val="24"/>
        </w:rPr>
      </w:pPr>
    </w:p>
    <w:p w14:paraId="2376918B"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Josiah expressed his gratitude that the MSA put forward the above motion as it reflects the stance of other universities. He reiterated the importance of rebuilding and reigniting the climate action movement amongst students. </w:t>
      </w:r>
    </w:p>
    <w:p w14:paraId="16BA34C0" w14:textId="77777777" w:rsidR="00322910" w:rsidRDefault="00322910">
      <w:pPr>
        <w:tabs>
          <w:tab w:val="left" w:pos="2963"/>
        </w:tabs>
        <w:spacing w:line="240" w:lineRule="auto"/>
        <w:rPr>
          <w:rFonts w:ascii="Calibri" w:eastAsia="Calibri" w:hAnsi="Calibri" w:cs="Calibri"/>
          <w:i/>
          <w:color w:val="222222"/>
          <w:sz w:val="24"/>
          <w:szCs w:val="24"/>
        </w:rPr>
      </w:pPr>
    </w:p>
    <w:p w14:paraId="00866685"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Aidan emphasised that climate change is an issue all students are aware of and passionate about and the importance of organising a solid Monash contingent to the protest meeting with the support of the MSA. </w:t>
      </w:r>
    </w:p>
    <w:p w14:paraId="3F17BBB5" w14:textId="77777777" w:rsidR="00322910" w:rsidRDefault="00322910">
      <w:pPr>
        <w:tabs>
          <w:tab w:val="left" w:pos="2963"/>
        </w:tabs>
        <w:spacing w:line="240" w:lineRule="auto"/>
        <w:rPr>
          <w:rFonts w:ascii="Calibri" w:eastAsia="Calibri" w:hAnsi="Calibri" w:cs="Calibri"/>
          <w:i/>
          <w:color w:val="222222"/>
          <w:sz w:val="24"/>
          <w:szCs w:val="24"/>
        </w:rPr>
      </w:pPr>
    </w:p>
    <w:p w14:paraId="0C88DBDC"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John raised how Indigenous peoples experience the effects of climate change in a disproportionate manner. John referred to how acts contributory to climate change have seen to the destruction of cultural and historical landmarks, thus the significance of this movement in recent times. </w:t>
      </w:r>
    </w:p>
    <w:p w14:paraId="79674256" w14:textId="77777777" w:rsidR="00322910" w:rsidRDefault="00322910">
      <w:pPr>
        <w:tabs>
          <w:tab w:val="left" w:pos="2963"/>
        </w:tabs>
        <w:spacing w:line="240" w:lineRule="auto"/>
        <w:rPr>
          <w:rFonts w:ascii="Calibri" w:eastAsia="Calibri" w:hAnsi="Calibri" w:cs="Calibri"/>
          <w:i/>
          <w:color w:val="222222"/>
          <w:sz w:val="24"/>
          <w:szCs w:val="24"/>
        </w:rPr>
      </w:pPr>
    </w:p>
    <w:p w14:paraId="0968DF06"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Luka explained that the points in the motion must be actioned for the above mentioned reason, through the contribution of MSA resources and efforts in organising a contingent to the protest. </w:t>
      </w:r>
    </w:p>
    <w:p w14:paraId="17408D5F" w14:textId="77777777" w:rsidR="00322910" w:rsidRDefault="00322910">
      <w:pPr>
        <w:tabs>
          <w:tab w:val="left" w:pos="2963"/>
        </w:tabs>
        <w:spacing w:line="240" w:lineRule="auto"/>
        <w:rPr>
          <w:rFonts w:ascii="Calibri" w:eastAsia="Calibri" w:hAnsi="Calibri" w:cs="Calibri"/>
          <w:i/>
          <w:color w:val="222222"/>
          <w:sz w:val="24"/>
          <w:szCs w:val="24"/>
        </w:rPr>
      </w:pPr>
    </w:p>
    <w:p w14:paraId="227C4516"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Duc-Tri suggested that the student union should actively pursue climate action. </w:t>
      </w:r>
    </w:p>
    <w:p w14:paraId="14733316" w14:textId="77777777" w:rsidR="00322910" w:rsidRDefault="00322910">
      <w:pPr>
        <w:tabs>
          <w:tab w:val="left" w:pos="2963"/>
        </w:tabs>
        <w:spacing w:line="240" w:lineRule="auto"/>
        <w:rPr>
          <w:rFonts w:ascii="Calibri" w:eastAsia="Calibri" w:hAnsi="Calibri" w:cs="Calibri"/>
          <w:i/>
          <w:color w:val="222222"/>
          <w:sz w:val="24"/>
          <w:szCs w:val="24"/>
        </w:rPr>
      </w:pPr>
    </w:p>
    <w:p w14:paraId="227BA185" w14:textId="77777777" w:rsidR="00322910" w:rsidRDefault="00000000">
      <w:pPr>
        <w:tabs>
          <w:tab w:val="left" w:pos="2963"/>
        </w:tabs>
        <w:spacing w:line="240" w:lineRule="auto"/>
        <w:rPr>
          <w:rFonts w:ascii="Calibri" w:eastAsia="Calibri" w:hAnsi="Calibri" w:cs="Calibri"/>
          <w:i/>
          <w:color w:val="222222"/>
          <w:sz w:val="24"/>
          <w:szCs w:val="24"/>
        </w:rPr>
      </w:pPr>
      <w:r>
        <w:rPr>
          <w:rFonts w:ascii="Calibri" w:eastAsia="Calibri" w:hAnsi="Calibri" w:cs="Calibri"/>
          <w:i/>
          <w:color w:val="222222"/>
          <w:sz w:val="24"/>
          <w:szCs w:val="24"/>
        </w:rPr>
        <w:t xml:space="preserve">Connor expressed his agreement with the above mentioned points given its nationwide recognition. Connor raised his concern regarding the connection of the Scarborough project in Western Australia to Monash University </w:t>
      </w:r>
    </w:p>
    <w:p w14:paraId="7BF02C93" w14:textId="77777777" w:rsidR="00322910" w:rsidRDefault="00322910">
      <w:pPr>
        <w:tabs>
          <w:tab w:val="left" w:pos="2963"/>
        </w:tabs>
        <w:spacing w:line="240" w:lineRule="auto"/>
        <w:rPr>
          <w:rFonts w:ascii="Calibri" w:eastAsia="Calibri" w:hAnsi="Calibri" w:cs="Calibri"/>
          <w:i/>
          <w:color w:val="222222"/>
          <w:sz w:val="24"/>
          <w:szCs w:val="24"/>
        </w:rPr>
      </w:pPr>
    </w:p>
    <w:p w14:paraId="47EB0B9F" w14:textId="77777777" w:rsidR="00322910" w:rsidRDefault="00322910">
      <w:pPr>
        <w:tabs>
          <w:tab w:val="left" w:pos="2963"/>
        </w:tabs>
        <w:spacing w:line="240" w:lineRule="auto"/>
        <w:rPr>
          <w:rFonts w:ascii="Calibri" w:eastAsia="Calibri" w:hAnsi="Calibri" w:cs="Calibri"/>
          <w:color w:val="222222"/>
          <w:sz w:val="24"/>
          <w:szCs w:val="24"/>
        </w:rPr>
      </w:pPr>
    </w:p>
    <w:p w14:paraId="1F29B54B" w14:textId="77777777" w:rsidR="00322910" w:rsidRDefault="00322910">
      <w:pPr>
        <w:tabs>
          <w:tab w:val="left" w:pos="2963"/>
        </w:tabs>
        <w:spacing w:line="240" w:lineRule="auto"/>
        <w:rPr>
          <w:rFonts w:ascii="Calibri" w:eastAsia="Calibri" w:hAnsi="Calibri" w:cs="Calibri"/>
          <w:color w:val="222222"/>
          <w:sz w:val="24"/>
          <w:szCs w:val="24"/>
        </w:rPr>
      </w:pPr>
    </w:p>
    <w:p w14:paraId="6C152C90" w14:textId="4CC30342" w:rsidR="00322910" w:rsidRPr="009F6373" w:rsidRDefault="00000000" w:rsidP="009F6373">
      <w:pPr>
        <w:tabs>
          <w:tab w:val="left" w:pos="2963"/>
        </w:tabs>
        <w:spacing w:line="240" w:lineRule="auto"/>
        <w:rPr>
          <w:rFonts w:ascii="Calibri" w:eastAsia="Calibri" w:hAnsi="Calibri" w:cs="Calibri"/>
          <w:sz w:val="24"/>
          <w:szCs w:val="24"/>
        </w:rPr>
      </w:pPr>
      <w:r>
        <w:rPr>
          <w:rFonts w:ascii="Calibri" w:eastAsia="Calibri" w:hAnsi="Calibri" w:cs="Calibri"/>
          <w:b/>
          <w:sz w:val="24"/>
          <w:szCs w:val="24"/>
        </w:rPr>
        <w:t xml:space="preserve">Meeting Closed </w:t>
      </w:r>
      <w:r>
        <w:rPr>
          <w:rFonts w:ascii="Calibri" w:eastAsia="Calibri" w:hAnsi="Calibri" w:cs="Calibri"/>
          <w:sz w:val="24"/>
          <w:szCs w:val="24"/>
        </w:rPr>
        <w:t>at 12:35</w:t>
      </w:r>
      <w:r w:rsidR="009F6373">
        <w:rPr>
          <w:rFonts w:ascii="Calibri" w:eastAsia="Calibri" w:hAnsi="Calibri" w:cs="Calibri"/>
          <w:sz w:val="24"/>
          <w:szCs w:val="24"/>
        </w:rPr>
        <w:t>pm</w:t>
      </w:r>
    </w:p>
    <w:sectPr w:rsidR="00322910" w:rsidRPr="009F6373">
      <w:headerReference w:type="default" r:id="rId7"/>
      <w:pgSz w:w="11909" w:h="16834"/>
      <w:pgMar w:top="1440" w:right="1440" w:bottom="1440" w:left="1440" w:header="4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BC77" w14:textId="77777777" w:rsidR="00D3266F" w:rsidRDefault="00D3266F">
      <w:pPr>
        <w:spacing w:line="240" w:lineRule="auto"/>
      </w:pPr>
      <w:r>
        <w:separator/>
      </w:r>
    </w:p>
  </w:endnote>
  <w:endnote w:type="continuationSeparator" w:id="0">
    <w:p w14:paraId="1D43D970" w14:textId="77777777" w:rsidR="00D3266F" w:rsidRDefault="00D32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0666" w14:textId="77777777" w:rsidR="00D3266F" w:rsidRDefault="00D3266F">
      <w:pPr>
        <w:spacing w:line="240" w:lineRule="auto"/>
      </w:pPr>
      <w:r>
        <w:separator/>
      </w:r>
    </w:p>
  </w:footnote>
  <w:footnote w:type="continuationSeparator" w:id="0">
    <w:p w14:paraId="6C795A3C" w14:textId="77777777" w:rsidR="00D3266F" w:rsidRDefault="00D32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45A6" w14:textId="77777777" w:rsidR="00322910" w:rsidRDefault="00000000">
    <w:pPr>
      <w:rPr>
        <w:rFonts w:ascii="Helvetica Neue" w:eastAsia="Helvetica Neue" w:hAnsi="Helvetica Neue" w:cs="Helvetica Neue"/>
      </w:rPr>
    </w:pPr>
    <w:r>
      <w:rPr>
        <w:rFonts w:ascii="Helvetica Neue" w:eastAsia="Helvetica Neue" w:hAnsi="Helvetica Neue" w:cs="Helvetica Neue"/>
        <w:noProof/>
      </w:rPr>
      <w:drawing>
        <wp:anchor distT="0" distB="0" distL="0" distR="0" simplePos="0" relativeHeight="251658240" behindDoc="0" locked="0" layoutInCell="1" hidden="0" allowOverlap="1" wp14:anchorId="58DFD6A4" wp14:editId="1E3A4798">
          <wp:simplePos x="0" y="0"/>
          <wp:positionH relativeFrom="page">
            <wp:posOffset>819150</wp:posOffset>
          </wp:positionH>
          <wp:positionV relativeFrom="page">
            <wp:posOffset>142875</wp:posOffset>
          </wp:positionV>
          <wp:extent cx="1490663" cy="797943"/>
          <wp:effectExtent l="0" t="0" r="0" b="0"/>
          <wp:wrapSquare wrapText="bothSides" distT="0" distB="0" distL="0" distR="0"/>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490663" cy="797943"/>
                  </a:xfrm>
                  <a:prstGeom prst="rect">
                    <a:avLst/>
                  </a:prstGeom>
                  <a:ln/>
                </pic:spPr>
              </pic:pic>
            </a:graphicData>
          </a:graphic>
        </wp:anchor>
      </w:drawing>
    </w:r>
  </w:p>
  <w:tbl>
    <w:tblPr>
      <w:tblStyle w:val="a4"/>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322910" w14:paraId="5AA6E6EE" w14:textId="77777777">
      <w:trPr>
        <w:trHeight w:val="550"/>
      </w:trPr>
      <w:tc>
        <w:tcPr>
          <w:tcW w:w="9060" w:type="dxa"/>
          <w:tcBorders>
            <w:top w:val="single" w:sz="8" w:space="0" w:color="FFFFFF"/>
            <w:left w:val="single" w:sz="8" w:space="0" w:color="FFFFFF"/>
            <w:bottom w:val="single" w:sz="8" w:space="0" w:color="FFFFFF"/>
            <w:right w:val="single" w:sz="12" w:space="0" w:color="000000"/>
          </w:tcBorders>
          <w:shd w:val="clear" w:color="auto" w:fill="auto"/>
          <w:tcMar>
            <w:top w:w="100" w:type="dxa"/>
            <w:left w:w="100" w:type="dxa"/>
            <w:bottom w:w="100" w:type="dxa"/>
            <w:right w:w="100" w:type="dxa"/>
          </w:tcMar>
        </w:tcPr>
        <w:p w14:paraId="6ECEEF55" w14:textId="77777777" w:rsidR="00322910" w:rsidRDefault="00000000">
          <w:pPr>
            <w:widowControl w:val="0"/>
            <w:pBdr>
              <w:top w:val="nil"/>
              <w:left w:val="nil"/>
              <w:bottom w:val="nil"/>
              <w:right w:val="nil"/>
              <w:between w:val="nil"/>
            </w:pBdr>
            <w:spacing w:line="240" w:lineRule="auto"/>
            <w:jc w:val="right"/>
            <w:rPr>
              <w:sz w:val="24"/>
              <w:szCs w:val="24"/>
            </w:rPr>
          </w:pPr>
          <w:r>
            <w:rPr>
              <w:sz w:val="24"/>
              <w:szCs w:val="24"/>
            </w:rPr>
            <w:t>MSC 1/23</w:t>
          </w:r>
        </w:p>
        <w:p w14:paraId="13C07DCD" w14:textId="77777777" w:rsidR="00322910" w:rsidRDefault="00000000">
          <w:pPr>
            <w:widowControl w:val="0"/>
            <w:pBdr>
              <w:top w:val="nil"/>
              <w:left w:val="nil"/>
              <w:bottom w:val="nil"/>
              <w:right w:val="nil"/>
              <w:between w:val="nil"/>
            </w:pBdr>
            <w:spacing w:line="240" w:lineRule="auto"/>
            <w:jc w:val="right"/>
            <w:rPr>
              <w:sz w:val="24"/>
              <w:szCs w:val="24"/>
            </w:rPr>
          </w:pPr>
          <w:r>
            <w:rPr>
              <w:sz w:val="24"/>
              <w:szCs w:val="24"/>
            </w:rPr>
            <w:t>Minutes</w:t>
          </w:r>
        </w:p>
      </w:tc>
    </w:tr>
  </w:tbl>
  <w:p w14:paraId="4FF620E9" w14:textId="77777777" w:rsidR="00322910" w:rsidRDefault="00322910">
    <w:pPr>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10"/>
    <w:rsid w:val="00322910"/>
    <w:rsid w:val="009F6373"/>
    <w:rsid w:val="00D326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29C6"/>
  <w15:docId w15:val="{A9EFCAAE-299A-4C11-B08E-64D19F52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s8EIgyLN5JM62Aah0/UaD7C81w==">AMUW2mWFd102V20iUC145hxYbPBg6GvBD4r1Dvzpv6l6IIhp7VII2KTiwwwRrzrJJars42XsYuVKFdrlxKVeeg1cqagyfWjsmEjfA/0qtGsymuuJleD9npk=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Tiong</cp:lastModifiedBy>
  <cp:revision>2</cp:revision>
  <dcterms:created xsi:type="dcterms:W3CDTF">2023-01-31T04:27:00Z</dcterms:created>
  <dcterms:modified xsi:type="dcterms:W3CDTF">2023-01-31T04:28:00Z</dcterms:modified>
</cp:coreProperties>
</file>